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0B" w:rsidRPr="00D35153" w:rsidRDefault="006B6074" w:rsidP="00C576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профессиональная образовательная организация</w:t>
      </w:r>
      <w:r w:rsidR="0037340B" w:rsidRPr="00D351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340B" w:rsidRPr="00D35153" w:rsidRDefault="0037340B" w:rsidP="00C576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153">
        <w:rPr>
          <w:rFonts w:ascii="Times New Roman" w:hAnsi="Times New Roman" w:cs="Times New Roman"/>
          <w:sz w:val="28"/>
          <w:szCs w:val="28"/>
        </w:rPr>
        <w:t>«Горно-Алтайский экономич</w:t>
      </w:r>
      <w:r w:rsidR="006B6074">
        <w:rPr>
          <w:rFonts w:ascii="Times New Roman" w:hAnsi="Times New Roman" w:cs="Times New Roman"/>
          <w:sz w:val="28"/>
          <w:szCs w:val="28"/>
        </w:rPr>
        <w:t>еский техникум</w:t>
      </w:r>
      <w:r w:rsidRPr="00D35153">
        <w:rPr>
          <w:rFonts w:ascii="Times New Roman" w:hAnsi="Times New Roman" w:cs="Times New Roman"/>
          <w:sz w:val="28"/>
          <w:szCs w:val="28"/>
        </w:rPr>
        <w:t>»</w:t>
      </w: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Pr="00234CE7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234CE7">
        <w:rPr>
          <w:rFonts w:ascii="Times New Roman" w:hAnsi="Times New Roman" w:cs="Times New Roman"/>
          <w:b/>
          <w:bCs/>
          <w:sz w:val="56"/>
          <w:szCs w:val="56"/>
        </w:rPr>
        <w:t>Методические  рекомендации</w:t>
      </w: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по выполнению</w:t>
      </w:r>
    </w:p>
    <w:p w:rsidR="0037340B" w:rsidRPr="00234CE7" w:rsidRDefault="006B6074" w:rsidP="000759C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дипломных работ</w:t>
      </w:r>
    </w:p>
    <w:p w:rsidR="0037340B" w:rsidRDefault="0037340B" w:rsidP="002D5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специальностей среднего профессионального образования:</w:t>
      </w:r>
    </w:p>
    <w:p w:rsidR="0037340B" w:rsidRDefault="0037340B" w:rsidP="002D5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Pr="00D35153" w:rsidRDefault="0037340B" w:rsidP="002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153">
        <w:rPr>
          <w:rFonts w:ascii="Times New Roman" w:hAnsi="Times New Roman" w:cs="Times New Roman"/>
          <w:sz w:val="28"/>
          <w:szCs w:val="28"/>
        </w:rPr>
        <w:t>38.02.01 «Экономика и бу</w:t>
      </w:r>
      <w:r w:rsidR="00AB1658">
        <w:rPr>
          <w:rFonts w:ascii="Times New Roman" w:hAnsi="Times New Roman" w:cs="Times New Roman"/>
          <w:sz w:val="28"/>
          <w:szCs w:val="28"/>
        </w:rPr>
        <w:t>хгалтерский учёт (по отраслям)»</w:t>
      </w:r>
    </w:p>
    <w:p w:rsidR="0037340B" w:rsidRPr="00D35153" w:rsidRDefault="0037340B" w:rsidP="002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153">
        <w:rPr>
          <w:rFonts w:ascii="Times New Roman" w:hAnsi="Times New Roman" w:cs="Times New Roman"/>
          <w:sz w:val="28"/>
          <w:szCs w:val="28"/>
        </w:rPr>
        <w:t xml:space="preserve">38.02.04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153">
        <w:rPr>
          <w:rFonts w:ascii="Times New Roman" w:hAnsi="Times New Roman" w:cs="Times New Roman"/>
          <w:sz w:val="28"/>
          <w:szCs w:val="28"/>
        </w:rPr>
        <w:t>Коммерция (по отраслям)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340B" w:rsidRPr="00D35153" w:rsidRDefault="0037340B" w:rsidP="002D5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153">
        <w:rPr>
          <w:rFonts w:ascii="Times New Roman" w:hAnsi="Times New Roman" w:cs="Times New Roman"/>
          <w:sz w:val="28"/>
          <w:szCs w:val="28"/>
        </w:rPr>
        <w:t>38.02.07 «Банковское дело»</w:t>
      </w:r>
    </w:p>
    <w:p w:rsidR="0037340B" w:rsidRPr="00D35153" w:rsidRDefault="0037340B" w:rsidP="002D5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153">
        <w:rPr>
          <w:rFonts w:ascii="Times New Roman" w:hAnsi="Times New Roman" w:cs="Times New Roman"/>
          <w:sz w:val="28"/>
          <w:szCs w:val="28"/>
        </w:rPr>
        <w:t xml:space="preserve"> 40.02.01 «Право и организация социального обеспечения»</w:t>
      </w: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Pr="00234CE7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6074" w:rsidRDefault="006B6074" w:rsidP="00075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6074" w:rsidRDefault="006B6074" w:rsidP="00075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40B" w:rsidRPr="00D35153" w:rsidRDefault="006B6074" w:rsidP="00075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Горно-Алтайск, 2022</w:t>
      </w:r>
      <w:r w:rsidR="0037340B" w:rsidRPr="00D351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340B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59CC">
        <w:rPr>
          <w:rFonts w:ascii="Times New Roman" w:hAnsi="Times New Roman" w:cs="Times New Roman"/>
          <w:b/>
          <w:bCs/>
          <w:sz w:val="32"/>
          <w:szCs w:val="32"/>
        </w:rPr>
        <w:lastRenderedPageBreak/>
        <w:t>Уважаемые выпускники!</w:t>
      </w:r>
    </w:p>
    <w:p w:rsidR="0037340B" w:rsidRPr="000759CC" w:rsidRDefault="0037340B" w:rsidP="000759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6074" w:rsidRDefault="0037340B" w:rsidP="006C39F9">
      <w:pPr>
        <w:tabs>
          <w:tab w:val="left" w:pos="241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305E">
        <w:rPr>
          <w:rFonts w:ascii="Times New Roman" w:hAnsi="Times New Roman" w:cs="Times New Roman"/>
          <w:sz w:val="28"/>
          <w:szCs w:val="28"/>
        </w:rPr>
        <w:t>Сегодня вы стоите в нескольких шагах от получения долгожданного диплома. Однако не спешите расслабляться, впереди серьёзн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3305E">
        <w:rPr>
          <w:rFonts w:ascii="Times New Roman" w:hAnsi="Times New Roman" w:cs="Times New Roman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305E">
        <w:rPr>
          <w:rFonts w:ascii="Times New Roman" w:hAnsi="Times New Roman" w:cs="Times New Roman"/>
          <w:sz w:val="28"/>
          <w:szCs w:val="28"/>
        </w:rPr>
        <w:t xml:space="preserve"> – з</w:t>
      </w:r>
      <w:r w:rsidR="006B6074">
        <w:rPr>
          <w:rFonts w:ascii="Times New Roman" w:hAnsi="Times New Roman" w:cs="Times New Roman"/>
          <w:sz w:val="28"/>
          <w:szCs w:val="28"/>
        </w:rPr>
        <w:t>ащита дипломной</w:t>
      </w:r>
      <w:r w:rsidRPr="0063305E">
        <w:rPr>
          <w:rFonts w:ascii="Times New Roman" w:hAnsi="Times New Roman" w:cs="Times New Roman"/>
          <w:sz w:val="28"/>
          <w:szCs w:val="28"/>
        </w:rPr>
        <w:t xml:space="preserve"> работы.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340B" w:rsidRDefault="0037340B" w:rsidP="006C39F9">
      <w:pPr>
        <w:tabs>
          <w:tab w:val="left" w:pos="241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305E">
        <w:rPr>
          <w:rFonts w:ascii="Times New Roman" w:hAnsi="Times New Roman" w:cs="Times New Roman"/>
          <w:sz w:val="28"/>
          <w:szCs w:val="28"/>
        </w:rPr>
        <w:t>Для того чтобы вы</w:t>
      </w:r>
      <w:r w:rsidR="006B6074">
        <w:rPr>
          <w:rFonts w:ascii="Times New Roman" w:hAnsi="Times New Roman" w:cs="Times New Roman"/>
          <w:sz w:val="28"/>
          <w:szCs w:val="28"/>
        </w:rPr>
        <w:t xml:space="preserve"> успешно подготовили и защитили диплом</w:t>
      </w:r>
      <w:r>
        <w:rPr>
          <w:rFonts w:ascii="Times New Roman" w:hAnsi="Times New Roman" w:cs="Times New Roman"/>
          <w:sz w:val="28"/>
          <w:szCs w:val="28"/>
        </w:rPr>
        <w:t xml:space="preserve">ную </w:t>
      </w:r>
      <w:r w:rsidRPr="0063305E">
        <w:rPr>
          <w:rFonts w:ascii="Times New Roman" w:hAnsi="Times New Roman" w:cs="Times New Roman"/>
          <w:sz w:val="28"/>
          <w:szCs w:val="28"/>
        </w:rPr>
        <w:t xml:space="preserve">работу, разработано данное методическое руководство. В нём содержатся основные требования по написанию и оформлению вашей работы.    </w:t>
      </w:r>
    </w:p>
    <w:p w:rsidR="0037340B" w:rsidRPr="0063305E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Pr="00F671F2" w:rsidRDefault="0037340B" w:rsidP="00077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1F2">
        <w:rPr>
          <w:rFonts w:ascii="Times New Roman" w:hAnsi="Times New Roman" w:cs="Times New Roman"/>
          <w:b/>
          <w:bCs/>
          <w:sz w:val="28"/>
          <w:szCs w:val="28"/>
        </w:rPr>
        <w:t>1 ОБЩИЕ ПОЛОЖЕНИЯ</w:t>
      </w:r>
    </w:p>
    <w:p w:rsidR="0037340B" w:rsidRPr="00077D31" w:rsidRDefault="0037340B" w:rsidP="00077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5B34A3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Дипломная работа</w:t>
      </w:r>
      <w:r w:rsidR="0037340B">
        <w:rPr>
          <w:rFonts w:ascii="Times New Roman" w:hAnsi="Times New Roman" w:cs="Times New Roman"/>
          <w:sz w:val="28"/>
          <w:szCs w:val="28"/>
        </w:rPr>
        <w:t xml:space="preserve"> – итоговое научно-исследовательское сочинение студента, где выпускник подтверждает своё умение самостоятельно осуществлять поиск, подбор и анализ необходимых источников, демонстрирует умение грамотно сформулировать и изложить свои мысли и выводы. </w:t>
      </w:r>
    </w:p>
    <w:p w:rsidR="00B50D65" w:rsidRDefault="0037340B" w:rsidP="00B50D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</w:t>
      </w:r>
      <w:r w:rsidR="005B34A3">
        <w:rPr>
          <w:rFonts w:ascii="Times New Roman" w:hAnsi="Times New Roman" w:cs="Times New Roman"/>
          <w:sz w:val="28"/>
          <w:szCs w:val="28"/>
        </w:rPr>
        <w:t>бота над диплом</w:t>
      </w:r>
      <w:r>
        <w:rPr>
          <w:rFonts w:ascii="Times New Roman" w:hAnsi="Times New Roman" w:cs="Times New Roman"/>
          <w:sz w:val="28"/>
          <w:szCs w:val="28"/>
        </w:rPr>
        <w:t xml:space="preserve">ной работой проводится под руководством преподавателей ведущей цикловой комиссии по специальности, утверждающей руководителя и рецензента. Студенты имеют право выбора темы ВКР. </w:t>
      </w:r>
    </w:p>
    <w:p w:rsidR="00B50D65" w:rsidRPr="00B50D65" w:rsidRDefault="0037340B" w:rsidP="00B50D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65">
        <w:rPr>
          <w:rFonts w:ascii="Times New Roman" w:hAnsi="Times New Roman" w:cs="Times New Roman"/>
          <w:sz w:val="28"/>
          <w:szCs w:val="28"/>
        </w:rPr>
        <w:t xml:space="preserve">Темы работ утверждаются </w:t>
      </w:r>
      <w:r w:rsidR="00C405B1" w:rsidRPr="00B50D6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B50D6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50D65" w:rsidRPr="00B50D65">
        <w:rPr>
          <w:rFonts w:ascii="Times New Roman" w:hAnsi="Times New Roman" w:cs="Times New Roman"/>
          <w:sz w:val="28"/>
          <w:szCs w:val="28"/>
        </w:rPr>
        <w:t>1</w:t>
      </w:r>
      <w:r w:rsidR="00C405B1" w:rsidRPr="00B50D65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B50D65">
        <w:rPr>
          <w:rFonts w:ascii="Times New Roman" w:hAnsi="Times New Roman" w:cs="Times New Roman"/>
          <w:sz w:val="28"/>
          <w:szCs w:val="28"/>
        </w:rPr>
        <w:t xml:space="preserve">.  </w:t>
      </w:r>
      <w:r w:rsidR="00B50D65" w:rsidRPr="00B50D65">
        <w:rPr>
          <w:rFonts w:ascii="Times New Roman" w:hAnsi="Times New Roman" w:cs="Times New Roman"/>
          <w:sz w:val="28"/>
          <w:szCs w:val="28"/>
        </w:rPr>
        <w:t>Изменение темы дипломной работы возможно с разрешения директора, с пре</w:t>
      </w:r>
      <w:r w:rsidR="00B50D65">
        <w:rPr>
          <w:rFonts w:ascii="Times New Roman" w:hAnsi="Times New Roman" w:cs="Times New Roman"/>
          <w:sz w:val="28"/>
          <w:szCs w:val="28"/>
        </w:rPr>
        <w:t>дварительным согласованием с ПЦК</w:t>
      </w:r>
      <w:r w:rsidR="00B50D65" w:rsidRPr="00B50D65">
        <w:rPr>
          <w:rFonts w:ascii="Times New Roman" w:hAnsi="Times New Roman" w:cs="Times New Roman"/>
          <w:sz w:val="28"/>
          <w:szCs w:val="28"/>
        </w:rPr>
        <w:t>, но не позднее, чем по ис</w:t>
      </w:r>
      <w:r w:rsidR="00B50D65">
        <w:rPr>
          <w:rFonts w:ascii="Times New Roman" w:hAnsi="Times New Roman" w:cs="Times New Roman"/>
          <w:sz w:val="28"/>
          <w:szCs w:val="28"/>
        </w:rPr>
        <w:t>течении 1/3 срока выполнения дипломной работы</w:t>
      </w:r>
      <w:r w:rsidR="00B50D65" w:rsidRPr="00B50D65">
        <w:rPr>
          <w:rFonts w:ascii="Times New Roman" w:hAnsi="Times New Roman" w:cs="Times New Roman"/>
          <w:sz w:val="28"/>
          <w:szCs w:val="28"/>
        </w:rPr>
        <w:t>.</w:t>
      </w:r>
    </w:p>
    <w:p w:rsidR="0037340B" w:rsidRDefault="0037340B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Выполнение работы начинается с получения студентом задания от руководителя. Руководитель осуществляет знакомство с основной литературой, даёт ха</w:t>
      </w:r>
      <w:r w:rsidR="00327765">
        <w:rPr>
          <w:rFonts w:ascii="Times New Roman" w:hAnsi="Times New Roman" w:cs="Times New Roman"/>
          <w:sz w:val="28"/>
          <w:szCs w:val="28"/>
        </w:rPr>
        <w:t>рактеристику источников по теме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4A3" w:rsidRDefault="0037340B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получения задания руководителя для студента наступает этап непос</w:t>
      </w:r>
      <w:r w:rsidR="005B34A3">
        <w:rPr>
          <w:rFonts w:ascii="Times New Roman" w:hAnsi="Times New Roman" w:cs="Times New Roman"/>
          <w:sz w:val="28"/>
          <w:szCs w:val="28"/>
        </w:rPr>
        <w:t>редственной работы над темой дипломной работы</w:t>
      </w:r>
      <w:r>
        <w:rPr>
          <w:rFonts w:ascii="Times New Roman" w:hAnsi="Times New Roman" w:cs="Times New Roman"/>
          <w:sz w:val="28"/>
          <w:szCs w:val="28"/>
        </w:rPr>
        <w:t>. С учётом предварительного ознакомления с литературными источниками и анализа имеющихся сведений студент с помощью научного руководите</w:t>
      </w:r>
      <w:r w:rsidR="005B34A3">
        <w:rPr>
          <w:rFonts w:ascii="Times New Roman" w:hAnsi="Times New Roman" w:cs="Times New Roman"/>
          <w:sz w:val="28"/>
          <w:szCs w:val="28"/>
        </w:rPr>
        <w:t>ля формулирует цели и задачи 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627193" w:rsidRPr="00627193" w:rsidRDefault="00627193" w:rsidP="00627193">
      <w:pPr>
        <w:pStyle w:val="20"/>
        <w:shd w:val="clear" w:color="auto" w:fill="auto"/>
        <w:tabs>
          <w:tab w:val="left" w:pos="485"/>
        </w:tabs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7340B" w:rsidRPr="00627193">
        <w:rPr>
          <w:sz w:val="28"/>
          <w:szCs w:val="28"/>
        </w:rPr>
        <w:t xml:space="preserve">Совместно с руководителем составляется календарный план работы. В </w:t>
      </w:r>
      <w:r w:rsidR="0037340B" w:rsidRPr="00627193">
        <w:rPr>
          <w:sz w:val="28"/>
          <w:szCs w:val="28"/>
        </w:rPr>
        <w:lastRenderedPageBreak/>
        <w:t xml:space="preserve">календарном плане устанавливается последовательность, очерёдность и сроки выполнения определённых этапов работы. Сроки работы уточняются руководителем. </w:t>
      </w:r>
    </w:p>
    <w:p w:rsidR="00C405B1" w:rsidRDefault="0037340B" w:rsidP="00C405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193">
        <w:rPr>
          <w:rFonts w:ascii="Times New Roman" w:hAnsi="Times New Roman" w:cs="Times New Roman"/>
          <w:sz w:val="28"/>
          <w:szCs w:val="28"/>
        </w:rPr>
        <w:t>Кроме календарного плана</w:t>
      </w:r>
      <w:r w:rsidR="00627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5B34A3">
        <w:rPr>
          <w:rFonts w:ascii="Times New Roman" w:hAnsi="Times New Roman" w:cs="Times New Roman"/>
          <w:sz w:val="28"/>
          <w:szCs w:val="28"/>
        </w:rPr>
        <w:t>план дипломной работы</w:t>
      </w:r>
      <w:r w:rsidR="00C405B1">
        <w:rPr>
          <w:rFonts w:ascii="Times New Roman" w:hAnsi="Times New Roman" w:cs="Times New Roman"/>
          <w:sz w:val="28"/>
          <w:szCs w:val="28"/>
        </w:rPr>
        <w:t xml:space="preserve"> (СОДЕРЖАНИЕ)</w:t>
      </w:r>
      <w:r>
        <w:rPr>
          <w:rFonts w:ascii="Times New Roman" w:hAnsi="Times New Roman" w:cs="Times New Roman"/>
          <w:sz w:val="28"/>
          <w:szCs w:val="28"/>
        </w:rPr>
        <w:t>, раскрывающий основную проблематику и п</w:t>
      </w:r>
      <w:r w:rsidR="00C405B1">
        <w:rPr>
          <w:rFonts w:ascii="Times New Roman" w:hAnsi="Times New Roman" w:cs="Times New Roman"/>
          <w:sz w:val="28"/>
          <w:szCs w:val="28"/>
        </w:rPr>
        <w:t xml:space="preserve">оследовательность её изложения. </w:t>
      </w:r>
      <w:r>
        <w:rPr>
          <w:rFonts w:ascii="Times New Roman" w:hAnsi="Times New Roman" w:cs="Times New Roman"/>
          <w:sz w:val="28"/>
          <w:szCs w:val="28"/>
        </w:rPr>
        <w:t xml:space="preserve">Наличие подробного плана позволит непременно </w:t>
      </w:r>
      <w:r w:rsidR="00C405B1">
        <w:rPr>
          <w:rFonts w:ascii="Times New Roman" w:hAnsi="Times New Roman" w:cs="Times New Roman"/>
          <w:sz w:val="28"/>
          <w:szCs w:val="28"/>
        </w:rPr>
        <w:t>целенаправленно подбирать</w:t>
      </w:r>
      <w:r>
        <w:rPr>
          <w:rFonts w:ascii="Times New Roman" w:hAnsi="Times New Roman" w:cs="Times New Roman"/>
          <w:sz w:val="28"/>
          <w:szCs w:val="28"/>
        </w:rPr>
        <w:t xml:space="preserve"> источники и литературу, оптимизирует работу с ними.</w:t>
      </w:r>
    </w:p>
    <w:p w:rsidR="00627193" w:rsidRDefault="0037340B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изучения основных источников составляется окончательный вариант плана</w:t>
      </w:r>
      <w:r w:rsidR="00B24E5F">
        <w:rPr>
          <w:rFonts w:ascii="Times New Roman" w:hAnsi="Times New Roman" w:cs="Times New Roman"/>
          <w:sz w:val="28"/>
          <w:szCs w:val="28"/>
        </w:rPr>
        <w:t xml:space="preserve"> (СОДЕРЖАНИЕ)</w:t>
      </w:r>
      <w:r w:rsidR="00627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40B" w:rsidRDefault="0037340B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материала для каждой </w:t>
      </w:r>
      <w:r w:rsidR="00D25490">
        <w:rPr>
          <w:rFonts w:ascii="Times New Roman" w:hAnsi="Times New Roman" w:cs="Times New Roman"/>
          <w:sz w:val="28"/>
          <w:szCs w:val="28"/>
        </w:rPr>
        <w:t>главы 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сопровождается </w:t>
      </w:r>
      <w:r w:rsidR="00B24E5F">
        <w:rPr>
          <w:rFonts w:ascii="Times New Roman" w:hAnsi="Times New Roman" w:cs="Times New Roman"/>
          <w:sz w:val="28"/>
          <w:szCs w:val="28"/>
        </w:rPr>
        <w:t>консультацией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. На каждой </w:t>
      </w:r>
      <w:r w:rsidR="00B24E5F">
        <w:rPr>
          <w:rFonts w:ascii="Times New Roman" w:hAnsi="Times New Roman" w:cs="Times New Roman"/>
          <w:sz w:val="28"/>
          <w:szCs w:val="28"/>
        </w:rPr>
        <w:t>консультации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E5F">
        <w:rPr>
          <w:rFonts w:ascii="Times New Roman" w:hAnsi="Times New Roman" w:cs="Times New Roman"/>
          <w:sz w:val="28"/>
          <w:szCs w:val="28"/>
        </w:rPr>
        <w:t>фиксирует свои замечания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620E9">
        <w:rPr>
          <w:rFonts w:ascii="Times New Roman" w:hAnsi="Times New Roman" w:cs="Times New Roman"/>
          <w:sz w:val="28"/>
          <w:szCs w:val="28"/>
        </w:rPr>
        <w:t>рекомендации</w:t>
      </w:r>
      <w:r w:rsidR="00AE04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дальнейш</w:t>
      </w:r>
      <w:r w:rsidR="00AE0481">
        <w:rPr>
          <w:rFonts w:ascii="Times New Roman" w:hAnsi="Times New Roman" w:cs="Times New Roman"/>
          <w:sz w:val="28"/>
          <w:szCs w:val="28"/>
        </w:rPr>
        <w:t>ем это будет отражено</w:t>
      </w:r>
      <w:r w:rsidR="008C2346">
        <w:rPr>
          <w:rFonts w:ascii="Times New Roman" w:hAnsi="Times New Roman" w:cs="Times New Roman"/>
          <w:sz w:val="28"/>
          <w:szCs w:val="28"/>
        </w:rPr>
        <w:t xml:space="preserve"> в О</w:t>
      </w:r>
      <w:r w:rsidR="00AE0481">
        <w:rPr>
          <w:rFonts w:ascii="Times New Roman" w:hAnsi="Times New Roman" w:cs="Times New Roman"/>
          <w:sz w:val="28"/>
          <w:szCs w:val="28"/>
        </w:rPr>
        <w:t>тзыве руководителя, для оценки уровня ответственности студента и качества выполненной дипломной работы.</w:t>
      </w:r>
    </w:p>
    <w:p w:rsidR="00FE7FDE" w:rsidRPr="00FE7FDE" w:rsidRDefault="00FE7FDE" w:rsidP="00FE7FDE">
      <w:pPr>
        <w:pStyle w:val="20"/>
        <w:shd w:val="clear" w:color="auto" w:fill="auto"/>
        <w:tabs>
          <w:tab w:val="left" w:pos="605"/>
        </w:tabs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7340B">
        <w:rPr>
          <w:sz w:val="28"/>
          <w:szCs w:val="28"/>
        </w:rPr>
        <w:t>После завершения работы она представляется руководителю, который составляет письменный отзыв о ней</w:t>
      </w:r>
      <w:r w:rsidR="0037340B" w:rsidRPr="00FE7FDE">
        <w:rPr>
          <w:sz w:val="28"/>
          <w:szCs w:val="28"/>
        </w:rPr>
        <w:t>.</w:t>
      </w:r>
      <w:r w:rsidRPr="00FE7FDE">
        <w:rPr>
          <w:sz w:val="28"/>
          <w:szCs w:val="28"/>
        </w:rPr>
        <w:t xml:space="preserve"> </w:t>
      </w:r>
      <w:r w:rsidRPr="00E623B2">
        <w:rPr>
          <w:sz w:val="28"/>
          <w:szCs w:val="28"/>
        </w:rPr>
        <w:t>На педагогическом совете принимается решение о допуске студента к предзащите.</w:t>
      </w:r>
      <w:r>
        <w:rPr>
          <w:sz w:val="28"/>
          <w:szCs w:val="28"/>
        </w:rPr>
        <w:t xml:space="preserve"> </w:t>
      </w:r>
      <w:r w:rsidRPr="00FE7FDE">
        <w:rPr>
          <w:sz w:val="28"/>
          <w:szCs w:val="28"/>
        </w:rPr>
        <w:t>Процедура предзащиты организуется в установленные учебным графиком и расписанием сроки.</w:t>
      </w:r>
    </w:p>
    <w:p w:rsidR="00FE7FDE" w:rsidRPr="00FE7FDE" w:rsidRDefault="00384ACD" w:rsidP="00FE7FDE">
      <w:pPr>
        <w:pStyle w:val="20"/>
        <w:shd w:val="clear" w:color="auto" w:fill="auto"/>
        <w:tabs>
          <w:tab w:val="left" w:pos="610"/>
        </w:tabs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E7FDE" w:rsidRPr="00FE7FDE">
        <w:rPr>
          <w:sz w:val="28"/>
          <w:szCs w:val="28"/>
        </w:rPr>
        <w:t xml:space="preserve">Целью предзащиты является </w:t>
      </w:r>
      <w:r w:rsidR="008C2346">
        <w:rPr>
          <w:sz w:val="28"/>
          <w:szCs w:val="28"/>
        </w:rPr>
        <w:t>предварительная оценка дипломной работы</w:t>
      </w:r>
      <w:r w:rsidR="00FE7FDE" w:rsidRPr="00FE7FDE">
        <w:rPr>
          <w:sz w:val="28"/>
          <w:szCs w:val="28"/>
        </w:rPr>
        <w:t>, осуществление дополнительной корректировки и координации перед этапом защиты.</w:t>
      </w:r>
      <w:r>
        <w:rPr>
          <w:sz w:val="28"/>
          <w:szCs w:val="28"/>
        </w:rPr>
        <w:t xml:space="preserve"> </w:t>
      </w:r>
      <w:r w:rsidR="008C2346">
        <w:rPr>
          <w:sz w:val="28"/>
          <w:szCs w:val="28"/>
        </w:rPr>
        <w:t>Предзащита дипломной работы</w:t>
      </w:r>
      <w:r w:rsidR="00FE7FDE" w:rsidRPr="00FE7FDE">
        <w:rPr>
          <w:sz w:val="28"/>
          <w:szCs w:val="28"/>
        </w:rPr>
        <w:t xml:space="preserve"> проводится в присутствии преподавателей соответствующей ПЦК.</w:t>
      </w:r>
    </w:p>
    <w:p w:rsidR="0037340B" w:rsidRDefault="00FE7FDE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40B" w:rsidRPr="00E623B2">
        <w:rPr>
          <w:rFonts w:ascii="Times New Roman" w:hAnsi="Times New Roman" w:cs="Times New Roman"/>
          <w:sz w:val="28"/>
          <w:szCs w:val="28"/>
          <w:u w:val="single"/>
        </w:rPr>
        <w:t xml:space="preserve">Допуск студента к защите </w:t>
      </w:r>
      <w:r w:rsidR="00D25490" w:rsidRPr="00E623B2">
        <w:rPr>
          <w:rFonts w:ascii="Times New Roman" w:hAnsi="Times New Roman" w:cs="Times New Roman"/>
          <w:sz w:val="28"/>
          <w:szCs w:val="28"/>
          <w:u w:val="single"/>
        </w:rPr>
        <w:t>дипломной работы</w:t>
      </w:r>
      <w:r w:rsidR="00B24E5F" w:rsidRPr="00E623B2">
        <w:rPr>
          <w:rFonts w:ascii="Times New Roman" w:hAnsi="Times New Roman" w:cs="Times New Roman"/>
          <w:sz w:val="28"/>
          <w:szCs w:val="28"/>
          <w:u w:val="single"/>
        </w:rPr>
        <w:t xml:space="preserve"> оформляется</w:t>
      </w:r>
      <w:r w:rsidR="0037340B" w:rsidRPr="00E623B2">
        <w:rPr>
          <w:rFonts w:ascii="Times New Roman" w:hAnsi="Times New Roman" w:cs="Times New Roman"/>
          <w:sz w:val="28"/>
          <w:szCs w:val="28"/>
          <w:u w:val="single"/>
        </w:rPr>
        <w:t xml:space="preserve"> приказом </w:t>
      </w:r>
      <w:r w:rsidR="00B24E5F" w:rsidRPr="00E623B2">
        <w:rPr>
          <w:rFonts w:ascii="Times New Roman" w:hAnsi="Times New Roman" w:cs="Times New Roman"/>
          <w:sz w:val="28"/>
          <w:szCs w:val="28"/>
          <w:u w:val="single"/>
        </w:rPr>
        <w:t>за подписью</w:t>
      </w:r>
      <w:r w:rsidR="0037340B" w:rsidRPr="00E623B2">
        <w:rPr>
          <w:rFonts w:ascii="Times New Roman" w:hAnsi="Times New Roman" w:cs="Times New Roman"/>
          <w:sz w:val="28"/>
          <w:szCs w:val="28"/>
          <w:u w:val="single"/>
        </w:rPr>
        <w:t xml:space="preserve"> директора техникума</w:t>
      </w:r>
      <w:r w:rsidR="00373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40B" w:rsidRDefault="00FE7FDE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490">
        <w:rPr>
          <w:rFonts w:ascii="Times New Roman" w:hAnsi="Times New Roman" w:cs="Times New Roman"/>
          <w:sz w:val="28"/>
          <w:szCs w:val="28"/>
        </w:rPr>
        <w:t>Диплом</w:t>
      </w:r>
      <w:r w:rsidR="0037340B">
        <w:rPr>
          <w:rFonts w:ascii="Times New Roman" w:hAnsi="Times New Roman" w:cs="Times New Roman"/>
          <w:sz w:val="28"/>
          <w:szCs w:val="28"/>
        </w:rPr>
        <w:t xml:space="preserve">ная работа, допущенная к защите, </w:t>
      </w:r>
      <w:r w:rsidR="00B24E5F">
        <w:rPr>
          <w:rFonts w:ascii="Times New Roman" w:hAnsi="Times New Roman" w:cs="Times New Roman"/>
          <w:sz w:val="28"/>
          <w:szCs w:val="28"/>
        </w:rPr>
        <w:t>направляется на</w:t>
      </w:r>
      <w:r w:rsidR="0037340B">
        <w:rPr>
          <w:rFonts w:ascii="Times New Roman" w:hAnsi="Times New Roman" w:cs="Times New Roman"/>
          <w:sz w:val="28"/>
          <w:szCs w:val="28"/>
        </w:rPr>
        <w:t xml:space="preserve"> рецензию. Рецензент оценивает работу по </w:t>
      </w:r>
      <w:r w:rsidR="00B24E5F">
        <w:rPr>
          <w:rFonts w:ascii="Times New Roman" w:hAnsi="Times New Roman" w:cs="Times New Roman"/>
          <w:sz w:val="28"/>
          <w:szCs w:val="28"/>
        </w:rPr>
        <w:t>форме и</w:t>
      </w:r>
      <w:r w:rsidR="0037340B">
        <w:rPr>
          <w:rFonts w:ascii="Times New Roman" w:hAnsi="Times New Roman" w:cs="Times New Roman"/>
          <w:sz w:val="28"/>
          <w:szCs w:val="28"/>
        </w:rPr>
        <w:t xml:space="preserve"> содержанию и пишет отзыв с рекомендуемой оценкой. Исправление работы после получения рецензии не допускается. </w:t>
      </w:r>
    </w:p>
    <w:p w:rsidR="0037340B" w:rsidRDefault="00D25490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Диплом</w:t>
      </w:r>
      <w:r w:rsidR="0037340B">
        <w:rPr>
          <w:rFonts w:ascii="Times New Roman" w:hAnsi="Times New Roman" w:cs="Times New Roman"/>
          <w:sz w:val="28"/>
          <w:szCs w:val="28"/>
        </w:rPr>
        <w:t>ная работа с рецензией, отзывом руководителя, представляется в Государстве</w:t>
      </w:r>
      <w:r w:rsidR="00B24E5F">
        <w:rPr>
          <w:rFonts w:ascii="Times New Roman" w:hAnsi="Times New Roman" w:cs="Times New Roman"/>
          <w:sz w:val="28"/>
          <w:szCs w:val="28"/>
        </w:rPr>
        <w:t>нную экзаменационную комиссию (ГЭ</w:t>
      </w:r>
      <w:r w:rsidR="0037340B">
        <w:rPr>
          <w:rFonts w:ascii="Times New Roman" w:hAnsi="Times New Roman" w:cs="Times New Roman"/>
          <w:sz w:val="28"/>
          <w:szCs w:val="28"/>
        </w:rPr>
        <w:t xml:space="preserve">К) для защиты. </w:t>
      </w:r>
    </w:p>
    <w:p w:rsidR="0037340B" w:rsidRDefault="0037340B" w:rsidP="00077D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40B" w:rsidRDefault="00A24862" w:rsidP="006C39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BE34BE">
        <w:rPr>
          <w:rFonts w:ascii="Times New Roman" w:hAnsi="Times New Roman" w:cs="Times New Roman"/>
          <w:b/>
          <w:bCs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</w:t>
      </w:r>
      <w:r w:rsidR="00BE34B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7340B" w:rsidRPr="006C39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40B">
        <w:rPr>
          <w:rFonts w:ascii="Times New Roman" w:hAnsi="Times New Roman" w:cs="Times New Roman"/>
          <w:b/>
          <w:bCs/>
          <w:sz w:val="28"/>
          <w:szCs w:val="28"/>
        </w:rPr>
        <w:t>ДИПЛОМНОЙ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340B" w:rsidRPr="006C39F9" w:rsidRDefault="0037340B" w:rsidP="006C39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9F9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</w:t>
      </w:r>
      <w:r w:rsidR="00A24862">
        <w:rPr>
          <w:rFonts w:ascii="Times New Roman" w:hAnsi="Times New Roman" w:cs="Times New Roman"/>
          <w:b/>
          <w:bCs/>
          <w:sz w:val="28"/>
          <w:szCs w:val="28"/>
        </w:rPr>
        <w:t xml:space="preserve"> ДИПЛОМНОЙ РАБОТЫ</w:t>
      </w:r>
    </w:p>
    <w:p w:rsidR="0037340B" w:rsidRDefault="0037340B" w:rsidP="006C39F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E8A">
        <w:rPr>
          <w:rFonts w:ascii="Times New Roman" w:hAnsi="Times New Roman" w:cs="Times New Roman"/>
          <w:b/>
          <w:bCs/>
          <w:sz w:val="28"/>
          <w:szCs w:val="28"/>
        </w:rPr>
        <w:t>2.1 Структу</w:t>
      </w:r>
      <w:r w:rsidR="00792692">
        <w:rPr>
          <w:rFonts w:ascii="Times New Roman" w:hAnsi="Times New Roman" w:cs="Times New Roman"/>
          <w:b/>
          <w:bCs/>
          <w:sz w:val="28"/>
          <w:szCs w:val="28"/>
        </w:rPr>
        <w:t>ра и объём диплом</w:t>
      </w:r>
      <w:r w:rsidRPr="007F7E8A">
        <w:rPr>
          <w:rFonts w:ascii="Times New Roman" w:hAnsi="Times New Roman" w:cs="Times New Roman"/>
          <w:b/>
          <w:bCs/>
          <w:sz w:val="28"/>
          <w:szCs w:val="28"/>
        </w:rPr>
        <w:t>ной работы</w:t>
      </w:r>
    </w:p>
    <w:p w:rsidR="0037340B" w:rsidRPr="007F7E8A" w:rsidRDefault="0037340B" w:rsidP="00114F02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792692" w:rsidP="00077D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  <w:r w:rsidR="0037340B">
        <w:rPr>
          <w:rFonts w:ascii="Times New Roman" w:hAnsi="Times New Roman" w:cs="Times New Roman"/>
          <w:sz w:val="28"/>
          <w:szCs w:val="28"/>
        </w:rPr>
        <w:t>ная работа строится в указанной ниже последовательности:</w:t>
      </w:r>
    </w:p>
    <w:p w:rsidR="0037340B" w:rsidRDefault="0037340B" w:rsidP="00114F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37340B" w:rsidRDefault="0037340B" w:rsidP="00114F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37340B" w:rsidRDefault="0037340B" w:rsidP="00114F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введение;</w:t>
      </w:r>
    </w:p>
    <w:p w:rsidR="0037340B" w:rsidRDefault="0037340B" w:rsidP="00114F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часть;</w:t>
      </w:r>
    </w:p>
    <w:p w:rsidR="0037340B" w:rsidRDefault="0037340B" w:rsidP="00114F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заключение;</w:t>
      </w:r>
    </w:p>
    <w:p w:rsidR="0037340B" w:rsidRDefault="0037340B" w:rsidP="00114F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ECD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литературы;</w:t>
      </w:r>
    </w:p>
    <w:p w:rsidR="0037340B" w:rsidRDefault="0037340B" w:rsidP="00114F0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последний лист.</w:t>
      </w:r>
    </w:p>
    <w:p w:rsidR="0037340B" w:rsidRDefault="00A24862" w:rsidP="00077D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дипломной</w:t>
      </w:r>
      <w:r w:rsidR="0037340B">
        <w:rPr>
          <w:rFonts w:ascii="Times New Roman" w:hAnsi="Times New Roman" w:cs="Times New Roman"/>
          <w:sz w:val="28"/>
          <w:szCs w:val="28"/>
        </w:rPr>
        <w:t xml:space="preserve"> работы определяется требованиями ФГОС СП</w:t>
      </w:r>
      <w:r w:rsidR="00B24E5F">
        <w:rPr>
          <w:rFonts w:ascii="Times New Roman" w:hAnsi="Times New Roman" w:cs="Times New Roman"/>
          <w:sz w:val="28"/>
          <w:szCs w:val="28"/>
        </w:rPr>
        <w:t xml:space="preserve">О по определённой </w:t>
      </w:r>
      <w:r w:rsidR="00E13ECD">
        <w:rPr>
          <w:rFonts w:ascii="Times New Roman" w:hAnsi="Times New Roman" w:cs="Times New Roman"/>
          <w:sz w:val="28"/>
          <w:szCs w:val="28"/>
        </w:rPr>
        <w:t>специальности (</w:t>
      </w:r>
      <w:r w:rsidR="0037340B">
        <w:rPr>
          <w:rFonts w:ascii="Times New Roman" w:hAnsi="Times New Roman" w:cs="Times New Roman"/>
          <w:sz w:val="28"/>
          <w:szCs w:val="28"/>
        </w:rPr>
        <w:t xml:space="preserve">в среднем от 40 до 60 </w:t>
      </w:r>
      <w:r w:rsidR="00E13ECD">
        <w:rPr>
          <w:rFonts w:ascii="Times New Roman" w:hAnsi="Times New Roman" w:cs="Times New Roman"/>
          <w:sz w:val="28"/>
          <w:szCs w:val="28"/>
        </w:rPr>
        <w:t>страниц печатного</w:t>
      </w:r>
      <w:r w:rsidR="0037340B">
        <w:rPr>
          <w:rFonts w:ascii="Times New Roman" w:hAnsi="Times New Roman" w:cs="Times New Roman"/>
          <w:sz w:val="28"/>
          <w:szCs w:val="28"/>
        </w:rPr>
        <w:t xml:space="preserve"> текста). </w:t>
      </w:r>
    </w:p>
    <w:p w:rsidR="00E13ECD" w:rsidRDefault="00E13ECD" w:rsidP="00077D3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Default="00E13ECD" w:rsidP="00114F0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9DF">
        <w:rPr>
          <w:rFonts w:ascii="Times New Roman" w:hAnsi="Times New Roman" w:cs="Times New Roman"/>
          <w:b/>
          <w:bCs/>
          <w:sz w:val="28"/>
          <w:szCs w:val="28"/>
        </w:rPr>
        <w:t>2.2 Требования</w:t>
      </w:r>
      <w:r w:rsidR="0037340B" w:rsidRPr="000259DF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CD1536">
        <w:rPr>
          <w:rFonts w:ascii="Times New Roman" w:hAnsi="Times New Roman" w:cs="Times New Roman"/>
          <w:b/>
          <w:bCs/>
          <w:sz w:val="28"/>
          <w:szCs w:val="28"/>
        </w:rPr>
        <w:t>содержанию диплом</w:t>
      </w:r>
      <w:r w:rsidR="0037340B" w:rsidRPr="000259DF">
        <w:rPr>
          <w:rFonts w:ascii="Times New Roman" w:hAnsi="Times New Roman" w:cs="Times New Roman"/>
          <w:b/>
          <w:bCs/>
          <w:sz w:val="28"/>
          <w:szCs w:val="28"/>
        </w:rPr>
        <w:t>ной работы</w:t>
      </w:r>
    </w:p>
    <w:p w:rsidR="0037340B" w:rsidRDefault="0037340B" w:rsidP="00384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Default="001662DA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Диплом</w:t>
      </w:r>
      <w:r w:rsidR="0037340B">
        <w:rPr>
          <w:rFonts w:ascii="Times New Roman" w:hAnsi="Times New Roman" w:cs="Times New Roman"/>
          <w:sz w:val="28"/>
          <w:szCs w:val="28"/>
        </w:rPr>
        <w:t xml:space="preserve">ная работа может носить </w:t>
      </w:r>
      <w:r w:rsidR="00B24E5F">
        <w:rPr>
          <w:rFonts w:ascii="Times New Roman" w:hAnsi="Times New Roman" w:cs="Times New Roman"/>
          <w:sz w:val="28"/>
          <w:szCs w:val="28"/>
        </w:rPr>
        <w:t>практический или</w:t>
      </w:r>
      <w:r w:rsidR="0037340B">
        <w:rPr>
          <w:rFonts w:ascii="Times New Roman" w:hAnsi="Times New Roman" w:cs="Times New Roman"/>
          <w:sz w:val="28"/>
          <w:szCs w:val="28"/>
        </w:rPr>
        <w:t xml:space="preserve"> опытно-экспериментальный характер, в отдельных </w:t>
      </w:r>
      <w:r>
        <w:rPr>
          <w:rFonts w:ascii="Times New Roman" w:hAnsi="Times New Roman" w:cs="Times New Roman"/>
          <w:sz w:val="28"/>
          <w:szCs w:val="28"/>
        </w:rPr>
        <w:t>случаях может быть выполнена дипломная работа</w:t>
      </w:r>
      <w:r w:rsidR="0037340B">
        <w:rPr>
          <w:rFonts w:ascii="Times New Roman" w:hAnsi="Times New Roman" w:cs="Times New Roman"/>
          <w:sz w:val="28"/>
          <w:szCs w:val="28"/>
        </w:rPr>
        <w:t xml:space="preserve"> теоретического характера. </w:t>
      </w:r>
    </w:p>
    <w:p w:rsidR="0037340B" w:rsidRDefault="0037340B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Титульный лист выпо</w:t>
      </w:r>
      <w:r w:rsidR="00B24E5F">
        <w:rPr>
          <w:rFonts w:ascii="Times New Roman" w:hAnsi="Times New Roman" w:cs="Times New Roman"/>
          <w:sz w:val="28"/>
          <w:szCs w:val="28"/>
        </w:rPr>
        <w:t>лняется по образцу (Приложение 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2692" w:rsidRDefault="00792692" w:rsidP="007926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СОДЕРЖАНИЕ</w:t>
      </w:r>
      <w:r w:rsidR="0037340B">
        <w:rPr>
          <w:rFonts w:ascii="Times New Roman" w:hAnsi="Times New Roman" w:cs="Times New Roman"/>
          <w:sz w:val="28"/>
          <w:szCs w:val="28"/>
        </w:rPr>
        <w:t xml:space="preserve"> </w:t>
      </w:r>
      <w:r w:rsidR="0037340B" w:rsidRPr="00456C1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7340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7340B">
        <w:rPr>
          <w:rFonts w:ascii="Times New Roman" w:hAnsi="Times New Roman" w:cs="Times New Roman"/>
          <w:sz w:val="28"/>
          <w:szCs w:val="28"/>
        </w:rPr>
        <w:t xml:space="preserve">. </w:t>
      </w:r>
      <w:r w:rsidR="0037340B" w:rsidRPr="00456C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4E5F">
        <w:rPr>
          <w:rFonts w:ascii="Times New Roman" w:hAnsi="Times New Roman" w:cs="Times New Roman"/>
          <w:sz w:val="28"/>
          <w:szCs w:val="28"/>
        </w:rPr>
        <w:t>Б</w:t>
      </w:r>
      <w:r w:rsidR="0037340B" w:rsidRPr="00456C15">
        <w:rPr>
          <w:rFonts w:ascii="Times New Roman" w:hAnsi="Times New Roman" w:cs="Times New Roman"/>
          <w:sz w:val="28"/>
          <w:szCs w:val="28"/>
        </w:rPr>
        <w:t>)</w:t>
      </w:r>
      <w:r w:rsidR="0037340B">
        <w:rPr>
          <w:rFonts w:ascii="Times New Roman" w:hAnsi="Times New Roman" w:cs="Times New Roman"/>
          <w:sz w:val="28"/>
          <w:szCs w:val="28"/>
        </w:rPr>
        <w:t xml:space="preserve"> включает наименование всех </w:t>
      </w:r>
      <w:r w:rsidR="00B24E5F">
        <w:rPr>
          <w:rFonts w:ascii="Times New Roman" w:hAnsi="Times New Roman" w:cs="Times New Roman"/>
          <w:sz w:val="28"/>
          <w:szCs w:val="28"/>
        </w:rPr>
        <w:t>пронумерованных арабскими</w:t>
      </w:r>
      <w:r w:rsidR="0037340B">
        <w:rPr>
          <w:rFonts w:ascii="Times New Roman" w:hAnsi="Times New Roman" w:cs="Times New Roman"/>
          <w:sz w:val="28"/>
          <w:szCs w:val="28"/>
        </w:rPr>
        <w:t xml:space="preserve"> цифрами глав и параграфов.</w:t>
      </w:r>
      <w:r>
        <w:rPr>
          <w:rFonts w:ascii="Times New Roman" w:hAnsi="Times New Roman" w:cs="Times New Roman"/>
          <w:sz w:val="28"/>
          <w:szCs w:val="28"/>
        </w:rPr>
        <w:t xml:space="preserve">   В содержании все номера параграфов должны быть смещены вправо относительно номеров глав с отступом 1,25. Например,  </w:t>
      </w:r>
    </w:p>
    <w:tbl>
      <w:tblPr>
        <w:tblW w:w="0" w:type="auto"/>
        <w:tblInd w:w="-10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5"/>
        <w:gridCol w:w="577"/>
      </w:tblGrid>
      <w:tr w:rsidR="00792692" w:rsidRPr="009B0E4B" w:rsidTr="00792692"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792692" w:rsidRPr="00EF135E" w:rsidRDefault="00792692" w:rsidP="0079269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 xml:space="preserve">2 Анализ финансового состояния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«Вымпел»……………………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792692" w:rsidRPr="009B0E4B" w:rsidRDefault="00792692" w:rsidP="007926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92692" w:rsidRPr="009B0E4B" w:rsidTr="00792692"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792692" w:rsidRPr="009B0E4B" w:rsidRDefault="00792692" w:rsidP="00792692">
            <w:pPr>
              <w:spacing w:after="0" w:line="360" w:lineRule="auto"/>
              <w:ind w:firstLine="815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2.1 Общая характеристика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…..………………………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792692" w:rsidRPr="009B0E4B" w:rsidRDefault="00792692" w:rsidP="007926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792692" w:rsidRDefault="00792692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Pr="00B24E5F" w:rsidRDefault="0037340B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Содержание должно включат</w:t>
      </w:r>
      <w:r w:rsidR="00384ACD">
        <w:rPr>
          <w:rFonts w:ascii="Times New Roman" w:hAnsi="Times New Roman" w:cs="Times New Roman"/>
          <w:sz w:val="28"/>
          <w:szCs w:val="28"/>
        </w:rPr>
        <w:t>ь все заголовки, имеющиеся в дипломной работе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 «ВВЕДЕНИЕ», «ЗАКЛЮЧЕНИЕ», «СПИСОК ИСПОЛЬЗОВАННЫХ ИСТОЧНИКОВ И ЛИТЕРАТУРЫ», «ПРИЛОЖЕНИЯ». </w:t>
      </w:r>
      <w:r w:rsidR="00B24E5F" w:rsidRPr="00B24E5F">
        <w:rPr>
          <w:rFonts w:ascii="Times New Roman" w:hAnsi="Times New Roman" w:cs="Times New Roman"/>
          <w:sz w:val="28"/>
          <w:szCs w:val="28"/>
          <w:u w:val="single"/>
        </w:rPr>
        <w:t>Заголовки печатаются заглавными буквами</w:t>
      </w:r>
      <w:r w:rsidR="00CD153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D1536">
        <w:rPr>
          <w:rFonts w:ascii="Times New Roman" w:hAnsi="Times New Roman" w:cs="Times New Roman"/>
          <w:sz w:val="28"/>
          <w:szCs w:val="28"/>
          <w:u w:val="single"/>
          <w:lang w:val="en-US"/>
        </w:rPr>
        <w:t>Caps</w:t>
      </w:r>
      <w:r w:rsidR="00CD1536" w:rsidRPr="00CD15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1536">
        <w:rPr>
          <w:rFonts w:ascii="Times New Roman" w:hAnsi="Times New Roman" w:cs="Times New Roman"/>
          <w:sz w:val="28"/>
          <w:szCs w:val="28"/>
          <w:u w:val="single"/>
          <w:lang w:val="en-US"/>
        </w:rPr>
        <w:t>Lock</w:t>
      </w:r>
      <w:r w:rsidR="00CD1536" w:rsidRPr="00CD1536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B24E5F" w:rsidRPr="00B24E5F">
        <w:rPr>
          <w:rFonts w:ascii="Times New Roman" w:hAnsi="Times New Roman" w:cs="Times New Roman"/>
          <w:sz w:val="28"/>
          <w:szCs w:val="28"/>
          <w:u w:val="single"/>
        </w:rPr>
        <w:t xml:space="preserve"> с выравнивание</w:t>
      </w:r>
      <w:r w:rsidR="00792692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B24E5F" w:rsidRPr="00B24E5F">
        <w:rPr>
          <w:rFonts w:ascii="Times New Roman" w:hAnsi="Times New Roman" w:cs="Times New Roman"/>
          <w:sz w:val="28"/>
          <w:szCs w:val="28"/>
          <w:u w:val="single"/>
        </w:rPr>
        <w:t xml:space="preserve"> «по центру»</w:t>
      </w:r>
      <w:r w:rsidR="00BA7089">
        <w:rPr>
          <w:rFonts w:ascii="Times New Roman" w:hAnsi="Times New Roman" w:cs="Times New Roman"/>
          <w:sz w:val="28"/>
          <w:szCs w:val="28"/>
          <w:u w:val="single"/>
        </w:rPr>
        <w:t>!!!</w:t>
      </w:r>
    </w:p>
    <w:p w:rsidR="0037340B" w:rsidRDefault="0037340B" w:rsidP="00EE37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751ED4">
        <w:rPr>
          <w:rFonts w:ascii="Times New Roman" w:hAnsi="Times New Roman" w:cs="Times New Roman"/>
          <w:sz w:val="28"/>
          <w:szCs w:val="28"/>
        </w:rPr>
        <w:t>ВВЕДЕНИИ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отражено:</w:t>
      </w:r>
    </w:p>
    <w:p w:rsidR="0037340B" w:rsidRDefault="0037340B" w:rsidP="00665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выбора темы;</w:t>
      </w:r>
    </w:p>
    <w:p w:rsidR="0037340B" w:rsidRDefault="0037340B" w:rsidP="00665D78">
      <w:pPr>
        <w:spacing w:after="0" w:line="360" w:lineRule="auto"/>
        <w:ind w:left="18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определение её актуальности и значимости для науки и практики, и общества в целом;</w:t>
      </w:r>
    </w:p>
    <w:p w:rsidR="0037340B" w:rsidRDefault="0037340B" w:rsidP="00665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исследования;</w:t>
      </w:r>
    </w:p>
    <w:p w:rsidR="0037340B" w:rsidRDefault="0037340B" w:rsidP="00665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исследования;</w:t>
      </w:r>
    </w:p>
    <w:p w:rsidR="0037340B" w:rsidRDefault="0037340B" w:rsidP="00665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2277B">
        <w:rPr>
          <w:rFonts w:ascii="Times New Roman" w:hAnsi="Times New Roman" w:cs="Times New Roman"/>
          <w:sz w:val="28"/>
          <w:szCs w:val="28"/>
        </w:rPr>
        <w:t>пределение основной цели работы</w:t>
      </w:r>
      <w:r w:rsidR="00CD3B56">
        <w:rPr>
          <w:rFonts w:ascii="Times New Roman" w:hAnsi="Times New Roman" w:cs="Times New Roman"/>
          <w:sz w:val="28"/>
          <w:szCs w:val="28"/>
        </w:rPr>
        <w:t xml:space="preserve"> (цель соотносится с</w:t>
      </w:r>
      <w:r w:rsidR="0062277B">
        <w:rPr>
          <w:rFonts w:ascii="Times New Roman" w:hAnsi="Times New Roman" w:cs="Times New Roman"/>
          <w:sz w:val="28"/>
          <w:szCs w:val="28"/>
        </w:rPr>
        <w:t xml:space="preserve"> темой дипломной работы</w:t>
      </w:r>
      <w:r w:rsidR="00751ED4">
        <w:rPr>
          <w:rFonts w:ascii="Times New Roman" w:hAnsi="Times New Roman" w:cs="Times New Roman"/>
          <w:sz w:val="28"/>
          <w:szCs w:val="28"/>
        </w:rPr>
        <w:t>)</w:t>
      </w:r>
      <w:r w:rsidR="0062277B">
        <w:rPr>
          <w:rFonts w:ascii="Times New Roman" w:hAnsi="Times New Roman" w:cs="Times New Roman"/>
          <w:sz w:val="28"/>
          <w:szCs w:val="28"/>
        </w:rPr>
        <w:t>;</w:t>
      </w:r>
    </w:p>
    <w:p w:rsidR="0037340B" w:rsidRDefault="0062277B" w:rsidP="00665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основных задач</w:t>
      </w:r>
      <w:r w:rsidR="00751ED4">
        <w:rPr>
          <w:rFonts w:ascii="Times New Roman" w:hAnsi="Times New Roman" w:cs="Times New Roman"/>
          <w:sz w:val="28"/>
          <w:szCs w:val="28"/>
        </w:rPr>
        <w:t xml:space="preserve"> (соотносятся с параграфами)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40B" w:rsidRDefault="0037340B" w:rsidP="00665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теоретических основ работы и методов исследования;</w:t>
      </w:r>
    </w:p>
    <w:p w:rsidR="0037340B" w:rsidRDefault="0037340B" w:rsidP="00665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структуры работы.</w:t>
      </w:r>
    </w:p>
    <w:p w:rsidR="0037340B" w:rsidRDefault="0037340B" w:rsidP="00EE37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введения не более 3 листов.</w:t>
      </w:r>
    </w:p>
    <w:p w:rsidR="0037340B" w:rsidRDefault="0037340B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Основная часть состоит из 2 и более глав, которые, в свою очередь, </w:t>
      </w:r>
      <w:r w:rsidR="00751ED4">
        <w:rPr>
          <w:rFonts w:ascii="Times New Roman" w:hAnsi="Times New Roman" w:cs="Times New Roman"/>
          <w:sz w:val="28"/>
          <w:szCs w:val="28"/>
        </w:rPr>
        <w:t xml:space="preserve">делятся </w:t>
      </w:r>
      <w:r>
        <w:rPr>
          <w:rFonts w:ascii="Times New Roman" w:hAnsi="Times New Roman" w:cs="Times New Roman"/>
          <w:sz w:val="28"/>
          <w:szCs w:val="28"/>
        </w:rPr>
        <w:t>на параграфы. Глава должна отражать самостоятельный сюжет проблемы, а параграф – отдельную часть вопроса и соотноситься с поставленными задачами. Следует тщательно сохранять логику изложения между главами и последовательность перехода от одной сюжетной линии к другой. Первая г</w:t>
      </w:r>
      <w:r w:rsidR="00486130">
        <w:rPr>
          <w:rFonts w:ascii="Times New Roman" w:hAnsi="Times New Roman" w:cs="Times New Roman"/>
          <w:sz w:val="28"/>
          <w:szCs w:val="28"/>
        </w:rPr>
        <w:t>лава, как правило, теоретические аспекты и понятия,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анализ представленной </w:t>
      </w:r>
      <w:r w:rsidR="00486130">
        <w:rPr>
          <w:rFonts w:ascii="Times New Roman" w:hAnsi="Times New Roman" w:cs="Times New Roman"/>
          <w:sz w:val="28"/>
          <w:szCs w:val="28"/>
        </w:rPr>
        <w:t>проблемы, освещая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теоретические подходы к исследуемым вопросам. Как правило, при выполнении научных исследований повествование ведётся от первого лица множественного числа («Мы полагаем», «По-нашему мнению») или от имени третьего лица («Автор считает необходимым», «По мнению автора»). </w:t>
      </w:r>
    </w:p>
    <w:p w:rsidR="0037340B" w:rsidRDefault="0037340B" w:rsidP="00EE37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Главы и параграфы работы завершаются краткими выводами. Желательно, чтобы выводы предыдущего параграфа (главы) подводили читателя к главному содержанию последующего. Такой подход позволяет укрепить связь между</w:t>
      </w:r>
      <w:r w:rsidR="00BE34BE">
        <w:rPr>
          <w:rFonts w:ascii="Times New Roman" w:hAnsi="Times New Roman" w:cs="Times New Roman"/>
          <w:sz w:val="28"/>
          <w:szCs w:val="28"/>
        </w:rPr>
        <w:t xml:space="preserve"> частями диплом</w:t>
      </w:r>
      <w:r>
        <w:rPr>
          <w:rFonts w:ascii="Times New Roman" w:hAnsi="Times New Roman" w:cs="Times New Roman"/>
          <w:sz w:val="28"/>
          <w:szCs w:val="28"/>
        </w:rPr>
        <w:t xml:space="preserve">ной работы и обеспечивает целостность её восприятия. </w:t>
      </w:r>
    </w:p>
    <w:p w:rsidR="00486130" w:rsidRDefault="00BA7089" w:rsidP="00EE37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37340B">
        <w:rPr>
          <w:rFonts w:ascii="Times New Roman" w:hAnsi="Times New Roman" w:cs="Times New Roman"/>
          <w:sz w:val="28"/>
          <w:szCs w:val="28"/>
        </w:rPr>
        <w:t xml:space="preserve">завершает работу, в нём отражаются итоги всей работы. Здесь не даются новые фактические данные, новые теоретические положения, о которых не шла речь в предыдущих главах работы. Заключение должно </w:t>
      </w:r>
      <w:r w:rsidR="0037340B" w:rsidRPr="00076B45">
        <w:rPr>
          <w:rFonts w:ascii="Times New Roman" w:hAnsi="Times New Roman" w:cs="Times New Roman"/>
          <w:sz w:val="28"/>
          <w:szCs w:val="28"/>
        </w:rPr>
        <w:t xml:space="preserve">содержать только те выводы, которые согласуются с целью исследования и должны быть изложены таким образом, чтобы их содержание было понятно без чтения текста работы. </w:t>
      </w:r>
      <w:r w:rsidR="00BE34BE">
        <w:rPr>
          <w:rFonts w:ascii="Times New Roman" w:hAnsi="Times New Roman" w:cs="Times New Roman"/>
          <w:sz w:val="28"/>
          <w:szCs w:val="28"/>
        </w:rPr>
        <w:t>В</w:t>
      </w:r>
      <w:r w:rsidR="0037340B" w:rsidRPr="00076B45">
        <w:rPr>
          <w:rFonts w:ascii="Times New Roman" w:hAnsi="Times New Roman" w:cs="Times New Roman"/>
          <w:sz w:val="28"/>
          <w:szCs w:val="28"/>
        </w:rPr>
        <w:t>ыводы целесообразно формулировать по пунктам так, как они должны быть оглашены</w:t>
      </w:r>
      <w:r w:rsidR="00486130">
        <w:rPr>
          <w:rFonts w:ascii="Times New Roman" w:hAnsi="Times New Roman" w:cs="Times New Roman"/>
          <w:sz w:val="28"/>
          <w:szCs w:val="28"/>
        </w:rPr>
        <w:t xml:space="preserve"> в задачах в разделе ВВЕДЕНИЕ.</w:t>
      </w:r>
      <w:r w:rsidR="0037340B" w:rsidRPr="00076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40B" w:rsidRPr="00076B45" w:rsidRDefault="00486130" w:rsidP="00EE37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40B" w:rsidRPr="00076B45">
        <w:rPr>
          <w:rFonts w:ascii="Times New Roman" w:hAnsi="Times New Roman" w:cs="Times New Roman"/>
          <w:sz w:val="28"/>
          <w:szCs w:val="28"/>
        </w:rPr>
        <w:t>рактические рекомендации. В некоторых случаях после заключения (выводов) могут проводиться практические рекомендации, отражающие возможность использования результатов исследования в практической деятельности (в произв</w:t>
      </w:r>
      <w:r w:rsidR="0037340B">
        <w:rPr>
          <w:rFonts w:ascii="Times New Roman" w:hAnsi="Times New Roman" w:cs="Times New Roman"/>
          <w:sz w:val="28"/>
          <w:szCs w:val="28"/>
        </w:rPr>
        <w:t xml:space="preserve">одстве, для разработки </w:t>
      </w:r>
      <w:r w:rsidR="0037340B" w:rsidRPr="00076B45">
        <w:rPr>
          <w:rFonts w:ascii="Times New Roman" w:hAnsi="Times New Roman" w:cs="Times New Roman"/>
          <w:sz w:val="28"/>
          <w:szCs w:val="28"/>
        </w:rPr>
        <w:t>спецкурсов, уроков и др</w:t>
      </w:r>
      <w:r w:rsidR="0037340B">
        <w:rPr>
          <w:rFonts w:ascii="Times New Roman" w:hAnsi="Times New Roman" w:cs="Times New Roman"/>
          <w:sz w:val="28"/>
          <w:szCs w:val="28"/>
        </w:rPr>
        <w:t>.</w:t>
      </w:r>
      <w:r w:rsidR="0037340B" w:rsidRPr="00076B45">
        <w:rPr>
          <w:rFonts w:ascii="Times New Roman" w:hAnsi="Times New Roman" w:cs="Times New Roman"/>
          <w:sz w:val="28"/>
          <w:szCs w:val="28"/>
        </w:rPr>
        <w:t>).</w:t>
      </w:r>
    </w:p>
    <w:p w:rsidR="0037340B" w:rsidRDefault="0037340B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6B45">
        <w:rPr>
          <w:rFonts w:ascii="Times New Roman" w:hAnsi="Times New Roman" w:cs="Times New Roman"/>
          <w:sz w:val="28"/>
          <w:szCs w:val="28"/>
        </w:rPr>
        <w:t>Материалы вспомогательного характера представляются в виде приложения к основному тексту после списка использованной литературы. Каждое приложение должно начинаться с нового листа, с напечатанного в правом верхнем углу с</w:t>
      </w:r>
      <w:r w:rsidR="00033760">
        <w:rPr>
          <w:rFonts w:ascii="Times New Roman" w:hAnsi="Times New Roman" w:cs="Times New Roman"/>
          <w:sz w:val="28"/>
          <w:szCs w:val="28"/>
        </w:rPr>
        <w:t>траницы слова «ПРИЛОЖЕНИЕ</w:t>
      </w:r>
      <w:r w:rsidRPr="00076B45">
        <w:rPr>
          <w:rFonts w:ascii="Times New Roman" w:hAnsi="Times New Roman" w:cs="Times New Roman"/>
          <w:sz w:val="28"/>
          <w:szCs w:val="28"/>
        </w:rPr>
        <w:t>» и указанием нумерации буквами алфавита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B45">
        <w:rPr>
          <w:rFonts w:ascii="Times New Roman" w:hAnsi="Times New Roman" w:cs="Times New Roman"/>
          <w:sz w:val="28"/>
          <w:szCs w:val="28"/>
        </w:rPr>
        <w:t xml:space="preserve"> кроме порядкового номера букв Ё, </w:t>
      </w:r>
      <w:proofErr w:type="gramStart"/>
      <w:r w:rsidRPr="00076B4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76B45">
        <w:rPr>
          <w:rFonts w:ascii="Times New Roman" w:hAnsi="Times New Roman" w:cs="Times New Roman"/>
          <w:sz w:val="28"/>
          <w:szCs w:val="28"/>
        </w:rPr>
        <w:t xml:space="preserve">, О, Ч, Ь, Ы, Ъ.  </w:t>
      </w:r>
    </w:p>
    <w:p w:rsidR="0037340B" w:rsidRPr="00076B45" w:rsidRDefault="00BE34BE" w:rsidP="00114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Последний лист дипломной работы</w:t>
      </w:r>
      <w:r w:rsidR="0037340B">
        <w:rPr>
          <w:rFonts w:ascii="Times New Roman" w:hAnsi="Times New Roman" w:cs="Times New Roman"/>
          <w:sz w:val="28"/>
          <w:szCs w:val="28"/>
        </w:rPr>
        <w:t xml:space="preserve"> оформляетс</w:t>
      </w:r>
      <w:r w:rsidR="00486130">
        <w:rPr>
          <w:rFonts w:ascii="Times New Roman" w:hAnsi="Times New Roman" w:cs="Times New Roman"/>
          <w:sz w:val="28"/>
          <w:szCs w:val="28"/>
        </w:rPr>
        <w:t>я в соответствии с Приложением В</w:t>
      </w:r>
      <w:r w:rsidR="0037340B">
        <w:rPr>
          <w:rFonts w:ascii="Times New Roman" w:hAnsi="Times New Roman" w:cs="Times New Roman"/>
          <w:sz w:val="28"/>
          <w:szCs w:val="28"/>
        </w:rPr>
        <w:t>.</w:t>
      </w:r>
    </w:p>
    <w:p w:rsidR="0037340B" w:rsidRDefault="0037340B" w:rsidP="00114F0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3760" w:rsidRDefault="00033760" w:rsidP="003062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60" w:rsidRDefault="00033760" w:rsidP="003062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60" w:rsidRDefault="00033760" w:rsidP="003062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60" w:rsidRDefault="00033760" w:rsidP="003062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760" w:rsidRDefault="00033760" w:rsidP="003062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Pr="00F671F2" w:rsidRDefault="0037340B" w:rsidP="003062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1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ТРЕБОВАНИЯ К ОФОРМЛЕНИЮ </w:t>
      </w:r>
      <w:r w:rsidR="009B344F">
        <w:rPr>
          <w:rFonts w:ascii="Times New Roman" w:hAnsi="Times New Roman" w:cs="Times New Roman"/>
          <w:b/>
          <w:bCs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НОЙ </w:t>
      </w:r>
      <w:r w:rsidRPr="00F671F2">
        <w:rPr>
          <w:rFonts w:ascii="Times New Roman" w:hAnsi="Times New Roman" w:cs="Times New Roman"/>
          <w:b/>
          <w:bCs/>
          <w:sz w:val="28"/>
          <w:szCs w:val="28"/>
        </w:rPr>
        <w:t>РАБОТЫ</w:t>
      </w:r>
    </w:p>
    <w:p w:rsidR="0037340B" w:rsidRDefault="0037340B" w:rsidP="00EE3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 Общие требования</w:t>
      </w:r>
    </w:p>
    <w:p w:rsidR="0037340B" w:rsidRDefault="0037340B" w:rsidP="00EE37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40B" w:rsidRPr="00290BD2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344F">
        <w:rPr>
          <w:rFonts w:ascii="Times New Roman" w:hAnsi="Times New Roman" w:cs="Times New Roman"/>
          <w:sz w:val="28"/>
          <w:szCs w:val="28"/>
        </w:rPr>
        <w:t>Диплом</w:t>
      </w:r>
      <w:r w:rsidRPr="00290BD2">
        <w:rPr>
          <w:rFonts w:ascii="Times New Roman" w:hAnsi="Times New Roman" w:cs="Times New Roman"/>
          <w:sz w:val="28"/>
          <w:szCs w:val="28"/>
        </w:rPr>
        <w:t>ная работа оформляется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0BD2">
        <w:rPr>
          <w:rFonts w:ascii="Times New Roman" w:hAnsi="Times New Roman" w:cs="Times New Roman"/>
          <w:sz w:val="28"/>
          <w:szCs w:val="28"/>
        </w:rPr>
        <w:t xml:space="preserve"> ГОСТ</w:t>
      </w:r>
      <w:r w:rsidR="009B3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B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0BD2">
        <w:rPr>
          <w:rFonts w:ascii="Times New Roman" w:hAnsi="Times New Roman" w:cs="Times New Roman"/>
          <w:sz w:val="28"/>
          <w:szCs w:val="28"/>
        </w:rPr>
        <w:t xml:space="preserve"> 7.0</w:t>
      </w:r>
      <w:r w:rsidR="009B344F">
        <w:rPr>
          <w:rFonts w:ascii="Times New Roman" w:hAnsi="Times New Roman" w:cs="Times New Roman"/>
          <w:sz w:val="28"/>
          <w:szCs w:val="28"/>
        </w:rPr>
        <w:t>.</w:t>
      </w:r>
      <w:r w:rsidRPr="00290BD2">
        <w:rPr>
          <w:rFonts w:ascii="Times New Roman" w:hAnsi="Times New Roman" w:cs="Times New Roman"/>
          <w:sz w:val="28"/>
          <w:szCs w:val="28"/>
        </w:rPr>
        <w:t>5-2008 (Библиогр</w:t>
      </w:r>
      <w:r w:rsidR="009B344F">
        <w:rPr>
          <w:rFonts w:ascii="Times New Roman" w:hAnsi="Times New Roman" w:cs="Times New Roman"/>
          <w:sz w:val="28"/>
          <w:szCs w:val="28"/>
        </w:rPr>
        <w:t>афическая ссылка); ГОСТ 7.32-2017</w:t>
      </w:r>
      <w:r w:rsidRPr="00290BD2">
        <w:rPr>
          <w:rFonts w:ascii="Times New Roman" w:hAnsi="Times New Roman" w:cs="Times New Roman"/>
          <w:sz w:val="28"/>
          <w:szCs w:val="28"/>
        </w:rPr>
        <w:t xml:space="preserve"> (Отчет о научно-исследовательской работе</w:t>
      </w:r>
      <w:r w:rsidR="009B344F">
        <w:rPr>
          <w:rFonts w:ascii="Times New Roman" w:hAnsi="Times New Roman" w:cs="Times New Roman"/>
          <w:sz w:val="28"/>
          <w:szCs w:val="28"/>
        </w:rPr>
        <w:t>); ГОСТ 7.0.100</w:t>
      </w:r>
      <w:r w:rsidRPr="00C217AA">
        <w:rPr>
          <w:rFonts w:ascii="Times New Roman" w:hAnsi="Times New Roman" w:cs="Times New Roman"/>
          <w:sz w:val="28"/>
          <w:szCs w:val="28"/>
        </w:rPr>
        <w:t>-20</w:t>
      </w:r>
      <w:r w:rsidR="009B344F">
        <w:rPr>
          <w:rFonts w:ascii="Times New Roman" w:hAnsi="Times New Roman" w:cs="Times New Roman"/>
          <w:sz w:val="28"/>
          <w:szCs w:val="28"/>
        </w:rPr>
        <w:t>18</w:t>
      </w:r>
      <w:r w:rsidRPr="00290BD2">
        <w:rPr>
          <w:rFonts w:ascii="Times New Roman" w:hAnsi="Times New Roman" w:cs="Times New Roman"/>
          <w:sz w:val="28"/>
          <w:szCs w:val="28"/>
        </w:rPr>
        <w:t xml:space="preserve"> (Библиографическая запись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0B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D2">
        <w:rPr>
          <w:rFonts w:ascii="Times New Roman" w:hAnsi="Times New Roman" w:cs="Times New Roman"/>
          <w:sz w:val="28"/>
          <w:szCs w:val="28"/>
        </w:rPr>
        <w:t>Библиографическое описание. Общие требования и правила составления);</w:t>
      </w:r>
      <w:r w:rsidR="0021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D2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9B34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344F">
        <w:rPr>
          <w:rFonts w:ascii="Times New Roman" w:hAnsi="Times New Roman" w:cs="Times New Roman"/>
          <w:sz w:val="28"/>
          <w:szCs w:val="28"/>
        </w:rPr>
        <w:t xml:space="preserve"> 2.105-2019</w:t>
      </w:r>
      <w:r w:rsidRPr="00290BD2">
        <w:rPr>
          <w:rFonts w:ascii="Times New Roman" w:hAnsi="Times New Roman" w:cs="Times New Roman"/>
          <w:sz w:val="28"/>
          <w:szCs w:val="28"/>
        </w:rPr>
        <w:t xml:space="preserve"> (Общие требования к текстовым документам) и их 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D2">
        <w:rPr>
          <w:rFonts w:ascii="Times New Roman" w:hAnsi="Times New Roman" w:cs="Times New Roman"/>
          <w:sz w:val="28"/>
          <w:szCs w:val="28"/>
        </w:rPr>
        <w:t>редакций.</w:t>
      </w:r>
    </w:p>
    <w:p w:rsidR="0037340B" w:rsidRPr="00290BD2" w:rsidRDefault="0037340B" w:rsidP="00BC3E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E03">
        <w:rPr>
          <w:rFonts w:ascii="Times New Roman" w:hAnsi="Times New Roman" w:cs="Times New Roman"/>
          <w:sz w:val="28"/>
          <w:szCs w:val="28"/>
        </w:rPr>
        <w:t xml:space="preserve">Дипломная работа </w:t>
      </w:r>
      <w:r w:rsidRPr="00290BD2">
        <w:rPr>
          <w:rFonts w:ascii="Times New Roman" w:hAnsi="Times New Roman" w:cs="Times New Roman"/>
          <w:sz w:val="28"/>
          <w:szCs w:val="28"/>
        </w:rPr>
        <w:t>выполняется на листах формата А</w:t>
      </w:r>
      <w:proofErr w:type="gramStart"/>
      <w:r w:rsidRPr="00290BD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90BD2">
        <w:rPr>
          <w:rFonts w:ascii="Times New Roman" w:hAnsi="Times New Roman" w:cs="Times New Roman"/>
          <w:sz w:val="28"/>
          <w:szCs w:val="28"/>
        </w:rPr>
        <w:t xml:space="preserve"> (размер 210 на 297 мм)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D2">
        <w:rPr>
          <w:rFonts w:ascii="Times New Roman" w:hAnsi="Times New Roman" w:cs="Times New Roman"/>
          <w:sz w:val="28"/>
          <w:szCs w:val="28"/>
        </w:rPr>
        <w:t>размерами полей: верхнее</w:t>
      </w:r>
      <w:r w:rsidR="00FD68ED">
        <w:rPr>
          <w:rFonts w:ascii="Times New Roman" w:hAnsi="Times New Roman" w:cs="Times New Roman"/>
          <w:sz w:val="28"/>
          <w:szCs w:val="28"/>
        </w:rPr>
        <w:t xml:space="preserve"> </w:t>
      </w:r>
      <w:r w:rsidRPr="00290BD2">
        <w:rPr>
          <w:rFonts w:ascii="Times New Roman" w:hAnsi="Times New Roman" w:cs="Times New Roman"/>
          <w:sz w:val="28"/>
          <w:szCs w:val="28"/>
        </w:rPr>
        <w:t>– 20 мм, нижнее – 20 мм</w:t>
      </w:r>
      <w:r>
        <w:rPr>
          <w:rFonts w:ascii="Times New Roman" w:hAnsi="Times New Roman" w:cs="Times New Roman"/>
          <w:sz w:val="28"/>
          <w:szCs w:val="28"/>
        </w:rPr>
        <w:t xml:space="preserve">, правое – 10 </w:t>
      </w:r>
      <w:r w:rsidRPr="00290BD2">
        <w:rPr>
          <w:rFonts w:ascii="Times New Roman" w:hAnsi="Times New Roman" w:cs="Times New Roman"/>
          <w:sz w:val="28"/>
          <w:szCs w:val="28"/>
        </w:rPr>
        <w:t>мм, левое – 30</w:t>
      </w:r>
      <w:r w:rsidR="00BC3E03">
        <w:rPr>
          <w:rFonts w:ascii="Times New Roman" w:hAnsi="Times New Roman" w:cs="Times New Roman"/>
          <w:sz w:val="28"/>
          <w:szCs w:val="28"/>
        </w:rPr>
        <w:t xml:space="preserve"> </w:t>
      </w:r>
      <w:r w:rsidRPr="00290BD2">
        <w:rPr>
          <w:rFonts w:ascii="Times New Roman" w:hAnsi="Times New Roman" w:cs="Times New Roman"/>
          <w:sz w:val="28"/>
          <w:szCs w:val="28"/>
        </w:rPr>
        <w:t xml:space="preserve">мм. Шрифт </w:t>
      </w:r>
      <w:proofErr w:type="spellStart"/>
      <w:r w:rsidRPr="00290BD2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290BD2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proofErr w:type="gramStart"/>
      <w:r w:rsidRPr="00290BD2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290BD2">
        <w:rPr>
          <w:rFonts w:ascii="Times New Roman" w:hAnsi="Times New Roman" w:cs="Times New Roman"/>
          <w:sz w:val="28"/>
          <w:szCs w:val="28"/>
        </w:rPr>
        <w:t xml:space="preserve">, через полтора </w:t>
      </w:r>
      <w:r w:rsidR="00486130">
        <w:rPr>
          <w:rFonts w:ascii="Times New Roman" w:hAnsi="Times New Roman" w:cs="Times New Roman"/>
          <w:sz w:val="28"/>
          <w:szCs w:val="28"/>
        </w:rPr>
        <w:t xml:space="preserve">(1,5) </w:t>
      </w:r>
      <w:r w:rsidRPr="00290BD2">
        <w:rPr>
          <w:rFonts w:ascii="Times New Roman" w:hAnsi="Times New Roman" w:cs="Times New Roman"/>
          <w:sz w:val="28"/>
          <w:szCs w:val="28"/>
        </w:rPr>
        <w:t>интервала. Абзацы в тексте</w:t>
      </w:r>
      <w:r>
        <w:rPr>
          <w:rFonts w:ascii="Times New Roman" w:hAnsi="Times New Roman" w:cs="Times New Roman"/>
          <w:sz w:val="28"/>
          <w:szCs w:val="28"/>
        </w:rPr>
        <w:t xml:space="preserve"> форматируются отступом 1,25 пт</w:t>
      </w:r>
      <w:r w:rsidRPr="00290BD2">
        <w:rPr>
          <w:rFonts w:ascii="Times New Roman" w:hAnsi="Times New Roman" w:cs="Times New Roman"/>
          <w:sz w:val="28"/>
          <w:szCs w:val="28"/>
        </w:rPr>
        <w:t>.</w:t>
      </w:r>
    </w:p>
    <w:p w:rsidR="0037340B" w:rsidRPr="00290BD2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0BD2">
        <w:rPr>
          <w:rFonts w:ascii="Times New Roman" w:hAnsi="Times New Roman" w:cs="Times New Roman"/>
          <w:sz w:val="28"/>
          <w:szCs w:val="28"/>
        </w:rPr>
        <w:t>Изложение текста и оформление работы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D2">
        <w:rPr>
          <w:rFonts w:ascii="Times New Roman" w:hAnsi="Times New Roman" w:cs="Times New Roman"/>
          <w:sz w:val="28"/>
          <w:szCs w:val="28"/>
        </w:rPr>
        <w:t>требованиями ГОСТ 7.32 и 2.105. Текст работы следует печатать на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D2">
        <w:rPr>
          <w:rFonts w:ascii="Times New Roman" w:hAnsi="Times New Roman" w:cs="Times New Roman"/>
          <w:sz w:val="28"/>
          <w:szCs w:val="28"/>
        </w:rPr>
        <w:t>стороне листа белой бумаги. Цвет шрифта должен быть черным.</w:t>
      </w:r>
    </w:p>
    <w:p w:rsidR="0037340B" w:rsidRPr="00290BD2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BD2">
        <w:rPr>
          <w:rFonts w:ascii="Times New Roman" w:hAnsi="Times New Roman" w:cs="Times New Roman"/>
          <w:sz w:val="28"/>
          <w:szCs w:val="28"/>
        </w:rPr>
        <w:t xml:space="preserve">Заголовки основного раздела (содержание, введение, </w:t>
      </w:r>
      <w:r>
        <w:rPr>
          <w:rFonts w:ascii="Times New Roman" w:hAnsi="Times New Roman" w:cs="Times New Roman"/>
          <w:sz w:val="28"/>
          <w:szCs w:val="28"/>
        </w:rPr>
        <w:t>названия</w:t>
      </w:r>
      <w:r w:rsidRPr="00290BD2">
        <w:rPr>
          <w:rFonts w:ascii="Times New Roman" w:hAnsi="Times New Roman" w:cs="Times New Roman"/>
          <w:sz w:val="28"/>
          <w:szCs w:val="28"/>
        </w:rPr>
        <w:t xml:space="preserve"> глав,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90BD2">
        <w:rPr>
          <w:rFonts w:ascii="Times New Roman" w:hAnsi="Times New Roman" w:cs="Times New Roman"/>
          <w:sz w:val="28"/>
          <w:szCs w:val="28"/>
        </w:rPr>
        <w:t>аключение, список использованных источников и литературы)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D2">
        <w:rPr>
          <w:rFonts w:ascii="Times New Roman" w:hAnsi="Times New Roman" w:cs="Times New Roman"/>
          <w:sz w:val="28"/>
          <w:szCs w:val="28"/>
        </w:rPr>
        <w:t>располагаются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290BD2">
        <w:rPr>
          <w:rFonts w:ascii="Times New Roman" w:hAnsi="Times New Roman" w:cs="Times New Roman"/>
          <w:sz w:val="28"/>
          <w:szCs w:val="28"/>
        </w:rPr>
        <w:t>середине строки без то</w:t>
      </w:r>
      <w:r>
        <w:rPr>
          <w:rFonts w:ascii="Times New Roman" w:hAnsi="Times New Roman" w:cs="Times New Roman"/>
          <w:sz w:val="28"/>
          <w:szCs w:val="28"/>
        </w:rPr>
        <w:t xml:space="preserve">чки в конце и пишутся жирным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CAPS</w:t>
      </w:r>
      <w:r w:rsidRPr="00251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LOCK</w:t>
      </w:r>
      <w:r w:rsidR="008105DC">
        <w:rPr>
          <w:rFonts w:ascii="Times New Roman" w:hAnsi="Times New Roman" w:cs="Times New Roman"/>
          <w:sz w:val="28"/>
          <w:szCs w:val="28"/>
        </w:rPr>
        <w:t>.</w:t>
      </w:r>
      <w:r w:rsidR="002D1F5C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2D1F5C">
        <w:rPr>
          <w:rFonts w:ascii="Times New Roman" w:hAnsi="Times New Roman" w:cs="Times New Roman"/>
          <w:b/>
          <w:sz w:val="28"/>
          <w:szCs w:val="28"/>
        </w:rPr>
        <w:t xml:space="preserve">СОДЕРЖАНИЕ, ВВЕДЕНИЕ, ЗАКЛЮЧЕНИЕ </w:t>
      </w:r>
      <w:r w:rsidR="002D1F5C">
        <w:rPr>
          <w:rFonts w:ascii="Times New Roman" w:hAnsi="Times New Roman" w:cs="Times New Roman"/>
          <w:sz w:val="28"/>
          <w:szCs w:val="28"/>
        </w:rPr>
        <w:t>и т.д.</w:t>
      </w:r>
      <w:r w:rsidRPr="00290BD2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8105D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290BD2">
        <w:rPr>
          <w:rFonts w:ascii="Times New Roman" w:hAnsi="Times New Roman" w:cs="Times New Roman"/>
          <w:sz w:val="28"/>
          <w:szCs w:val="28"/>
        </w:rPr>
        <w:t>раздел</w:t>
      </w:r>
      <w:r w:rsidR="008105DC">
        <w:rPr>
          <w:rFonts w:ascii="Times New Roman" w:hAnsi="Times New Roman" w:cs="Times New Roman"/>
          <w:sz w:val="28"/>
          <w:szCs w:val="28"/>
        </w:rPr>
        <w:t xml:space="preserve"> – это СОДЕРЖАНИЕ, ВВЕДЕНИЕ, </w:t>
      </w:r>
      <w:r w:rsidR="00A12218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8105DC">
        <w:rPr>
          <w:rFonts w:ascii="Times New Roman" w:hAnsi="Times New Roman" w:cs="Times New Roman"/>
          <w:sz w:val="28"/>
          <w:szCs w:val="28"/>
        </w:rPr>
        <w:t>ГЛАВ, ЗАКЛЮЧЕНИЕ, СПИСОК ИСПОЛЬЗОВАННЫХ ИСТОЧНИКОВ И ЛИТЕРАТУРЫ,</w:t>
      </w:r>
      <w:r w:rsidRPr="00290BD2">
        <w:rPr>
          <w:rFonts w:ascii="Times New Roman" w:hAnsi="Times New Roman" w:cs="Times New Roman"/>
          <w:sz w:val="28"/>
          <w:szCs w:val="28"/>
        </w:rPr>
        <w:t xml:space="preserve"> следует начинать </w:t>
      </w:r>
      <w:r w:rsidRPr="008105DC">
        <w:rPr>
          <w:rFonts w:ascii="Times New Roman" w:hAnsi="Times New Roman" w:cs="Times New Roman"/>
          <w:sz w:val="28"/>
          <w:szCs w:val="28"/>
          <w:u w:val="single"/>
        </w:rPr>
        <w:t>с новой страницы</w:t>
      </w:r>
      <w:r w:rsidRPr="00290BD2">
        <w:rPr>
          <w:rFonts w:ascii="Times New Roman" w:hAnsi="Times New Roman" w:cs="Times New Roman"/>
          <w:sz w:val="28"/>
          <w:szCs w:val="28"/>
        </w:rPr>
        <w:t>.</w:t>
      </w:r>
    </w:p>
    <w:p w:rsidR="004D71EA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Заголовки параграфов</w:t>
      </w:r>
      <w:r w:rsidRPr="00290BD2">
        <w:rPr>
          <w:rFonts w:ascii="Times New Roman" w:hAnsi="Times New Roman" w:cs="Times New Roman"/>
          <w:sz w:val="28"/>
          <w:szCs w:val="28"/>
        </w:rPr>
        <w:t xml:space="preserve"> печа</w:t>
      </w:r>
      <w:r>
        <w:rPr>
          <w:rFonts w:ascii="Times New Roman" w:hAnsi="Times New Roman" w:cs="Times New Roman"/>
          <w:sz w:val="28"/>
          <w:szCs w:val="28"/>
        </w:rPr>
        <w:t>таются с заглав</w:t>
      </w:r>
      <w:r w:rsidRPr="00290BD2">
        <w:rPr>
          <w:rFonts w:ascii="Times New Roman" w:hAnsi="Times New Roman" w:cs="Times New Roman"/>
          <w:sz w:val="28"/>
          <w:szCs w:val="28"/>
        </w:rPr>
        <w:t>ной буквы жирным</w:t>
      </w:r>
      <w:r>
        <w:rPr>
          <w:rFonts w:ascii="Times New Roman" w:hAnsi="Times New Roman" w:cs="Times New Roman"/>
          <w:sz w:val="28"/>
          <w:szCs w:val="28"/>
        </w:rPr>
        <w:t xml:space="preserve"> шрифтом, посередине строки</w:t>
      </w:r>
      <w:r w:rsidRPr="00290BD2">
        <w:rPr>
          <w:rFonts w:ascii="Times New Roman" w:hAnsi="Times New Roman" w:cs="Times New Roman"/>
          <w:sz w:val="28"/>
          <w:szCs w:val="28"/>
        </w:rPr>
        <w:t>, без подчеркивания и точки в конце.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1EA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4D71EA" w:rsidRPr="004D71EA" w:rsidRDefault="004D71EA" w:rsidP="004D71EA">
      <w:pPr>
        <w:spacing w:before="24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EA">
        <w:rPr>
          <w:rFonts w:ascii="Times New Roman" w:hAnsi="Times New Roman" w:cs="Times New Roman"/>
          <w:b/>
          <w:sz w:val="28"/>
          <w:szCs w:val="28"/>
        </w:rPr>
        <w:t>2.1 Общая характеристика организации</w:t>
      </w:r>
    </w:p>
    <w:p w:rsidR="0037340B" w:rsidRPr="00290BD2" w:rsidRDefault="004D71EA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40B" w:rsidRPr="00290BD2">
        <w:rPr>
          <w:rFonts w:ascii="Times New Roman" w:hAnsi="Times New Roman" w:cs="Times New Roman"/>
          <w:sz w:val="28"/>
          <w:szCs w:val="28"/>
        </w:rPr>
        <w:t>Если заголовок включает несколько предложений, их разделяют точками.</w:t>
      </w:r>
      <w:r w:rsidR="0037340B">
        <w:rPr>
          <w:rFonts w:ascii="Times New Roman" w:hAnsi="Times New Roman" w:cs="Times New Roman"/>
          <w:sz w:val="28"/>
          <w:szCs w:val="28"/>
        </w:rPr>
        <w:t xml:space="preserve"> </w:t>
      </w:r>
      <w:r w:rsidR="0037340B" w:rsidRPr="00290BD2">
        <w:rPr>
          <w:rFonts w:ascii="Times New Roman" w:hAnsi="Times New Roman" w:cs="Times New Roman"/>
          <w:sz w:val="28"/>
          <w:szCs w:val="28"/>
        </w:rPr>
        <w:t>Переносы в заголовках не допускаются.</w:t>
      </w:r>
    </w:p>
    <w:p w:rsidR="0037340B" w:rsidRPr="00290BD2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290BD2">
        <w:rPr>
          <w:rFonts w:ascii="Times New Roman" w:hAnsi="Times New Roman" w:cs="Times New Roman"/>
          <w:sz w:val="28"/>
          <w:szCs w:val="28"/>
        </w:rPr>
        <w:t xml:space="preserve">Расстояние между заголовками и текстом должны быть не менее </w:t>
      </w:r>
      <w:r>
        <w:rPr>
          <w:rFonts w:ascii="Times New Roman" w:hAnsi="Times New Roman" w:cs="Times New Roman"/>
          <w:sz w:val="28"/>
          <w:szCs w:val="28"/>
        </w:rPr>
        <w:t>2-х интервалов (с единичным межстрочным интервалом</w:t>
      </w:r>
      <w:r w:rsidRPr="00290BD2">
        <w:rPr>
          <w:rFonts w:ascii="Times New Roman" w:hAnsi="Times New Roman" w:cs="Times New Roman"/>
          <w:sz w:val="28"/>
          <w:szCs w:val="28"/>
        </w:rPr>
        <w:t>).</w:t>
      </w:r>
    </w:p>
    <w:p w:rsidR="0037340B" w:rsidRPr="009D4681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953">
        <w:rPr>
          <w:rFonts w:ascii="Times New Roman" w:hAnsi="Times New Roman" w:cs="Times New Roman"/>
          <w:sz w:val="28"/>
          <w:szCs w:val="28"/>
          <w:u w:val="single"/>
        </w:rPr>
        <w:t xml:space="preserve">  Текст </w:t>
      </w:r>
      <w:r w:rsidR="006123E4" w:rsidRPr="00D02953">
        <w:rPr>
          <w:rFonts w:ascii="Times New Roman" w:hAnsi="Times New Roman" w:cs="Times New Roman"/>
          <w:sz w:val="28"/>
          <w:szCs w:val="28"/>
          <w:u w:val="single"/>
        </w:rPr>
        <w:t xml:space="preserve"> дипломной </w:t>
      </w:r>
      <w:r w:rsidRPr="00D02953">
        <w:rPr>
          <w:rFonts w:ascii="Times New Roman" w:hAnsi="Times New Roman" w:cs="Times New Roman"/>
          <w:sz w:val="28"/>
          <w:szCs w:val="28"/>
          <w:u w:val="single"/>
        </w:rPr>
        <w:t>работы должен быть выровнен по ширине</w:t>
      </w:r>
      <w:r w:rsidR="006123E4" w:rsidRPr="00D02953">
        <w:rPr>
          <w:rFonts w:ascii="Times New Roman" w:hAnsi="Times New Roman" w:cs="Times New Roman"/>
          <w:sz w:val="28"/>
          <w:szCs w:val="28"/>
          <w:u w:val="single"/>
        </w:rPr>
        <w:t xml:space="preserve"> страницы</w:t>
      </w:r>
      <w:r w:rsidR="00D02953">
        <w:rPr>
          <w:rFonts w:ascii="Times New Roman" w:hAnsi="Times New Roman" w:cs="Times New Roman"/>
          <w:sz w:val="28"/>
          <w:szCs w:val="28"/>
        </w:rPr>
        <w:t>!</w:t>
      </w:r>
    </w:p>
    <w:p w:rsidR="00486130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4681">
        <w:rPr>
          <w:rFonts w:ascii="Times New Roman" w:hAnsi="Times New Roman" w:cs="Times New Roman"/>
          <w:sz w:val="28"/>
          <w:szCs w:val="28"/>
        </w:rPr>
        <w:t>Нумерация страниц работы выполняется арабскими цифрами</w:t>
      </w:r>
      <w:r>
        <w:rPr>
          <w:rFonts w:ascii="Times New Roman" w:hAnsi="Times New Roman" w:cs="Times New Roman"/>
          <w:sz w:val="28"/>
          <w:szCs w:val="28"/>
        </w:rPr>
        <w:t xml:space="preserve"> (внизу, по центру страницы)</w:t>
      </w:r>
      <w:r w:rsidRPr="009D4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81"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 xml:space="preserve">соблюдением сквозной нумерации по всему тексту. </w:t>
      </w:r>
      <w:r>
        <w:rPr>
          <w:rFonts w:ascii="Times New Roman" w:hAnsi="Times New Roman" w:cs="Times New Roman"/>
          <w:sz w:val="28"/>
          <w:szCs w:val="28"/>
        </w:rPr>
        <w:t>Порядок н</w:t>
      </w:r>
      <w:r w:rsidRPr="009D4681">
        <w:rPr>
          <w:rFonts w:ascii="Times New Roman" w:hAnsi="Times New Roman" w:cs="Times New Roman"/>
          <w:sz w:val="28"/>
          <w:szCs w:val="28"/>
        </w:rPr>
        <w:t>умерац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9D4681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начинается с титу</w:t>
      </w:r>
      <w:r>
        <w:rPr>
          <w:rFonts w:ascii="Times New Roman" w:hAnsi="Times New Roman" w:cs="Times New Roman"/>
          <w:sz w:val="28"/>
          <w:szCs w:val="28"/>
        </w:rPr>
        <w:t>льного листа, но номер</w:t>
      </w:r>
      <w:r w:rsidRPr="009D4681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4681">
        <w:rPr>
          <w:rFonts w:ascii="Times New Roman" w:hAnsi="Times New Roman" w:cs="Times New Roman"/>
          <w:sz w:val="28"/>
          <w:szCs w:val="28"/>
        </w:rPr>
        <w:t xml:space="preserve"> на титульном листе</w:t>
      </w:r>
      <w:r w:rsidR="00425890">
        <w:rPr>
          <w:rFonts w:ascii="Times New Roman" w:hAnsi="Times New Roman" w:cs="Times New Roman"/>
          <w:sz w:val="28"/>
          <w:szCs w:val="28"/>
        </w:rPr>
        <w:t xml:space="preserve"> и на листе СОДЕРЖ</w:t>
      </w:r>
      <w:r w:rsidR="00486130">
        <w:rPr>
          <w:rFonts w:ascii="Times New Roman" w:hAnsi="Times New Roman" w:cs="Times New Roman"/>
          <w:sz w:val="28"/>
          <w:szCs w:val="28"/>
        </w:rPr>
        <w:t>АНИЕ</w:t>
      </w:r>
      <w:r w:rsidRPr="009D4681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4681">
        <w:rPr>
          <w:rFonts w:ascii="Times New Roman" w:hAnsi="Times New Roman" w:cs="Times New Roman"/>
          <w:sz w:val="28"/>
          <w:szCs w:val="28"/>
        </w:rPr>
        <w:t xml:space="preserve">тся. Поэтому номера страниц появляются только, начиная с </w:t>
      </w:r>
      <w:r w:rsidR="00486130">
        <w:rPr>
          <w:rFonts w:ascii="Times New Roman" w:hAnsi="Times New Roman" w:cs="Times New Roman"/>
          <w:sz w:val="28"/>
          <w:szCs w:val="28"/>
        </w:rPr>
        <w:t>ВВЕДЕНИЯ</w:t>
      </w:r>
      <w:r w:rsidRPr="009D4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40B" w:rsidRPr="009D4681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681">
        <w:rPr>
          <w:rFonts w:ascii="Times New Roman" w:hAnsi="Times New Roman" w:cs="Times New Roman"/>
          <w:sz w:val="28"/>
          <w:szCs w:val="28"/>
        </w:rPr>
        <w:t>При выполнении работы необходимо соблюдать равномерную плотность,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контрастность и четкость изображения по всей работе. В ней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четкие,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расплывшиеся линии, буквы, цифры и знаки. Все линии, буквы,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цифры и знаки должны быть одинаково</w:t>
      </w:r>
      <w:r w:rsidR="00D7405B">
        <w:rPr>
          <w:rFonts w:ascii="Times New Roman" w:hAnsi="Times New Roman" w:cs="Times New Roman"/>
          <w:sz w:val="28"/>
          <w:szCs w:val="28"/>
        </w:rPr>
        <w:t xml:space="preserve"> чёткими и</w:t>
      </w:r>
      <w:r w:rsidRPr="009D4681">
        <w:rPr>
          <w:rFonts w:ascii="Times New Roman" w:hAnsi="Times New Roman" w:cs="Times New Roman"/>
          <w:sz w:val="28"/>
          <w:szCs w:val="28"/>
        </w:rPr>
        <w:t xml:space="preserve"> черными по всей дипломной работе.</w:t>
      </w:r>
    </w:p>
    <w:p w:rsidR="0037340B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4681">
        <w:rPr>
          <w:rFonts w:ascii="Times New Roman" w:hAnsi="Times New Roman" w:cs="Times New Roman"/>
          <w:sz w:val="28"/>
          <w:szCs w:val="28"/>
        </w:rPr>
        <w:t>Вписывать в отпечатанный текст работы отдельные слова, формулы,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 xml:space="preserve">знаки допускается </w:t>
      </w:r>
      <w:r w:rsidRPr="006123E4">
        <w:rPr>
          <w:rFonts w:ascii="Times New Roman" w:hAnsi="Times New Roman" w:cs="Times New Roman"/>
          <w:sz w:val="28"/>
          <w:szCs w:val="28"/>
        </w:rPr>
        <w:t>только черными черн</w:t>
      </w:r>
      <w:r w:rsidR="009C5F70">
        <w:rPr>
          <w:rFonts w:ascii="Times New Roman" w:hAnsi="Times New Roman" w:cs="Times New Roman"/>
          <w:sz w:val="28"/>
          <w:szCs w:val="28"/>
        </w:rPr>
        <w:t>илами</w:t>
      </w:r>
      <w:r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9D4681">
        <w:rPr>
          <w:rFonts w:ascii="Times New Roman" w:hAnsi="Times New Roman" w:cs="Times New Roman"/>
          <w:sz w:val="28"/>
          <w:szCs w:val="28"/>
        </w:rPr>
        <w:t>плотность вписанного текста должна быть максимально приближена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плотности основного изображения.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Опечатки, описки, графические неточности, обнаруженные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выполнения работы, допускается исправлять аккуратно подчисткой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закрашиванием белой краской и нанесением исправленного текста черными чернилами рукописным способом.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40B" w:rsidRPr="009D4681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4681">
        <w:rPr>
          <w:rFonts w:ascii="Times New Roman" w:hAnsi="Times New Roman" w:cs="Times New Roman"/>
          <w:sz w:val="28"/>
          <w:szCs w:val="28"/>
        </w:rPr>
        <w:t>Фамилии и собственные имена, названия учреждений в тексте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приводят на языке оригинала.</w:t>
      </w:r>
    </w:p>
    <w:p w:rsidR="0037340B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4681">
        <w:rPr>
          <w:rFonts w:ascii="Times New Roman" w:hAnsi="Times New Roman" w:cs="Times New Roman"/>
          <w:sz w:val="28"/>
          <w:szCs w:val="28"/>
        </w:rPr>
        <w:t>В ВКР следует использовать сокращение русских слов и словосочетаний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по ГОСТ</w:t>
      </w:r>
      <w:r w:rsidR="00612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3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123E4"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7.</w:t>
      </w:r>
      <w:r w:rsidR="006123E4">
        <w:rPr>
          <w:rFonts w:ascii="Times New Roman" w:hAnsi="Times New Roman" w:cs="Times New Roman"/>
          <w:sz w:val="28"/>
          <w:szCs w:val="28"/>
        </w:rPr>
        <w:t>0.12-2011</w:t>
      </w:r>
      <w:r w:rsidRPr="009D4681">
        <w:rPr>
          <w:rFonts w:ascii="Times New Roman" w:hAnsi="Times New Roman" w:cs="Times New Roman"/>
          <w:sz w:val="28"/>
          <w:szCs w:val="28"/>
        </w:rPr>
        <w:t>. Из сокращенных названий учреждений и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следует употреблять только общеизвестные. Малоизвестные сокращения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расшифровывать.</w:t>
      </w:r>
    </w:p>
    <w:p w:rsidR="0037340B" w:rsidRPr="006123E4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4681">
        <w:rPr>
          <w:rFonts w:ascii="Times New Roman" w:hAnsi="Times New Roman" w:cs="Times New Roman"/>
          <w:sz w:val="28"/>
          <w:szCs w:val="28"/>
        </w:rPr>
        <w:t xml:space="preserve">В тексте работы, за исключением формул, таблиц и рисунков, </w:t>
      </w:r>
      <w:r w:rsidRPr="006123E4">
        <w:rPr>
          <w:rFonts w:ascii="Times New Roman" w:hAnsi="Times New Roman" w:cs="Times New Roman"/>
          <w:b/>
          <w:sz w:val="28"/>
          <w:szCs w:val="28"/>
        </w:rPr>
        <w:t>не допускается:</w:t>
      </w:r>
    </w:p>
    <w:p w:rsidR="0037340B" w:rsidRPr="009D4681" w:rsidRDefault="0037340B" w:rsidP="0007262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4681">
        <w:rPr>
          <w:rFonts w:ascii="Times New Roman" w:hAnsi="Times New Roman" w:cs="Times New Roman"/>
          <w:sz w:val="28"/>
          <w:szCs w:val="28"/>
        </w:rPr>
        <w:t>– применять математический знак</w:t>
      </w:r>
      <w:proofErr w:type="gramStart"/>
      <w:r w:rsidRPr="009D4681">
        <w:rPr>
          <w:rFonts w:ascii="Times New Roman" w:hAnsi="Times New Roman" w:cs="Times New Roman"/>
          <w:sz w:val="28"/>
          <w:szCs w:val="28"/>
        </w:rPr>
        <w:t xml:space="preserve"> (-) </w:t>
      </w:r>
      <w:proofErr w:type="gramEnd"/>
      <w:r w:rsidRPr="009D4681">
        <w:rPr>
          <w:rFonts w:ascii="Times New Roman" w:hAnsi="Times New Roman" w:cs="Times New Roman"/>
          <w:sz w:val="28"/>
          <w:szCs w:val="28"/>
        </w:rPr>
        <w:t>перед отрицательными значениями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величин (следует писать слово «минус»);</w:t>
      </w:r>
    </w:p>
    <w:p w:rsidR="0037340B" w:rsidRPr="009D4681" w:rsidRDefault="0037340B" w:rsidP="0007262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681">
        <w:rPr>
          <w:rFonts w:ascii="Times New Roman" w:hAnsi="Times New Roman" w:cs="Times New Roman"/>
          <w:sz w:val="28"/>
          <w:szCs w:val="28"/>
        </w:rPr>
        <w:lastRenderedPageBreak/>
        <w:t xml:space="preserve">– применять без числовых значений математические знаки, </w:t>
      </w:r>
      <w:r w:rsidR="00E13ECD" w:rsidRPr="009D4681">
        <w:rPr>
          <w:rFonts w:ascii="Times New Roman" w:hAnsi="Times New Roman" w:cs="Times New Roman"/>
          <w:sz w:val="28"/>
          <w:szCs w:val="28"/>
        </w:rPr>
        <w:t>например&gt;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 xml:space="preserve">(больше), </w:t>
      </w:r>
      <w:r w:rsidR="00E13ECD" w:rsidRPr="009D4681">
        <w:rPr>
          <w:rFonts w:ascii="Times New Roman" w:hAnsi="Times New Roman" w:cs="Times New Roman"/>
          <w:sz w:val="28"/>
          <w:szCs w:val="28"/>
        </w:rPr>
        <w:t>&lt;(</w:t>
      </w:r>
      <w:r w:rsidRPr="009D4681">
        <w:rPr>
          <w:rFonts w:ascii="Times New Roman" w:hAnsi="Times New Roman" w:cs="Times New Roman"/>
          <w:sz w:val="28"/>
          <w:szCs w:val="28"/>
        </w:rPr>
        <w:t xml:space="preserve">меньше), = (равно), </w:t>
      </w:r>
      <w:r>
        <w:rPr>
          <w:rFonts w:ascii="Times New Roman" w:hAnsi="Times New Roman" w:cs="Times New Roman"/>
          <w:sz w:val="28"/>
          <w:szCs w:val="28"/>
        </w:rPr>
        <w:t>≥</w:t>
      </w:r>
      <w:r w:rsidRPr="009D4681">
        <w:rPr>
          <w:rFonts w:ascii="Times New Roman" w:hAnsi="Times New Roman" w:cs="Times New Roman"/>
          <w:sz w:val="28"/>
          <w:szCs w:val="28"/>
        </w:rPr>
        <w:t xml:space="preserve"> (больше или равно</w:t>
      </w:r>
      <w:bookmarkStart w:id="0" w:name="_GoBack"/>
      <w:bookmarkEnd w:id="0"/>
      <w:r w:rsidR="00E13ECD" w:rsidRPr="009D4681">
        <w:rPr>
          <w:rFonts w:ascii="Times New Roman" w:hAnsi="Times New Roman" w:cs="Times New Roman"/>
          <w:sz w:val="28"/>
          <w:szCs w:val="28"/>
        </w:rPr>
        <w:t>),</w:t>
      </w:r>
      <w:r w:rsidR="00E13ECD">
        <w:rPr>
          <w:rFonts w:ascii="Times New Roman" w:hAnsi="Times New Roman" w:cs="Times New Roman"/>
          <w:sz w:val="28"/>
          <w:szCs w:val="28"/>
        </w:rPr>
        <w:t xml:space="preserve"> ≤</w:t>
      </w:r>
      <w:r w:rsidRPr="009D4681">
        <w:rPr>
          <w:rFonts w:ascii="Times New Roman" w:hAnsi="Times New Roman" w:cs="Times New Roman"/>
          <w:sz w:val="28"/>
          <w:szCs w:val="28"/>
        </w:rPr>
        <w:t xml:space="preserve"> (меньше или равно),</w:t>
      </w:r>
      <w:r>
        <w:rPr>
          <w:rFonts w:ascii="Times New Roman" w:hAnsi="Times New Roman" w:cs="Times New Roman"/>
          <w:sz w:val="28"/>
          <w:szCs w:val="28"/>
        </w:rPr>
        <w:t xml:space="preserve"> ≠ </w:t>
      </w:r>
      <w:r w:rsidRPr="009D4681">
        <w:rPr>
          <w:rFonts w:ascii="Times New Roman" w:hAnsi="Times New Roman" w:cs="Times New Roman"/>
          <w:sz w:val="28"/>
          <w:szCs w:val="28"/>
        </w:rPr>
        <w:t>(не равно), а также знаки № (номер), % (процент);</w:t>
      </w:r>
      <w:proofErr w:type="gramEnd"/>
    </w:p>
    <w:p w:rsidR="0037340B" w:rsidRPr="009D4681" w:rsidRDefault="0037340B" w:rsidP="0007262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4681">
        <w:rPr>
          <w:rFonts w:ascii="Times New Roman" w:hAnsi="Times New Roman" w:cs="Times New Roman"/>
          <w:sz w:val="28"/>
          <w:szCs w:val="28"/>
        </w:rPr>
        <w:t>– применять индексы стандартов, технических условий и других документов без регистрационного номера.</w:t>
      </w:r>
    </w:p>
    <w:p w:rsidR="0037340B" w:rsidRPr="009D4681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4681">
        <w:rPr>
          <w:rFonts w:ascii="Times New Roman" w:hAnsi="Times New Roman" w:cs="Times New Roman"/>
          <w:sz w:val="28"/>
          <w:szCs w:val="28"/>
        </w:rPr>
        <w:t>В тексте следует применять стандартизованные единицы физических величин, их наименования и обозначе</w:t>
      </w:r>
      <w:r w:rsidR="006123E4">
        <w:rPr>
          <w:rFonts w:ascii="Times New Roman" w:hAnsi="Times New Roman" w:cs="Times New Roman"/>
          <w:sz w:val="28"/>
          <w:szCs w:val="28"/>
        </w:rPr>
        <w:t>ния в соответствии с ГОСТ 8.417-2002.</w:t>
      </w:r>
    </w:p>
    <w:p w:rsidR="0037340B" w:rsidRPr="009D4681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4681">
        <w:rPr>
          <w:rFonts w:ascii="Times New Roman" w:hAnsi="Times New Roman" w:cs="Times New Roman"/>
          <w:sz w:val="28"/>
          <w:szCs w:val="28"/>
        </w:rPr>
        <w:t>Буквенные обозначения единиц</w:t>
      </w:r>
      <w:r w:rsidR="007839F8">
        <w:rPr>
          <w:rFonts w:ascii="Times New Roman" w:hAnsi="Times New Roman" w:cs="Times New Roman"/>
          <w:sz w:val="28"/>
          <w:szCs w:val="28"/>
        </w:rPr>
        <w:t xml:space="preserve"> измерения</w:t>
      </w:r>
      <w:r w:rsidRPr="009D4681">
        <w:rPr>
          <w:rFonts w:ascii="Times New Roman" w:hAnsi="Times New Roman" w:cs="Times New Roman"/>
          <w:sz w:val="28"/>
          <w:szCs w:val="28"/>
        </w:rPr>
        <w:t xml:space="preserve"> печатают прямым</w:t>
      </w:r>
      <w:r w:rsidR="007839F8">
        <w:rPr>
          <w:rFonts w:ascii="Times New Roman" w:hAnsi="Times New Roman" w:cs="Times New Roman"/>
          <w:sz w:val="28"/>
          <w:szCs w:val="28"/>
        </w:rPr>
        <w:t xml:space="preserve"> (не курсивом)</w:t>
      </w:r>
      <w:r w:rsidRPr="009D4681">
        <w:rPr>
          <w:rFonts w:ascii="Times New Roman" w:hAnsi="Times New Roman" w:cs="Times New Roman"/>
          <w:sz w:val="28"/>
          <w:szCs w:val="28"/>
        </w:rPr>
        <w:t xml:space="preserve"> шрифтом. В обозначениях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единиц точку как знак сокращения не ставят.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Обозначения единиц</w:t>
      </w:r>
      <w:r w:rsidR="00E53B4F">
        <w:rPr>
          <w:rFonts w:ascii="Times New Roman" w:hAnsi="Times New Roman" w:cs="Times New Roman"/>
          <w:sz w:val="28"/>
          <w:szCs w:val="28"/>
        </w:rPr>
        <w:t xml:space="preserve"> измерения</w:t>
      </w:r>
      <w:r w:rsidRPr="009D4681">
        <w:rPr>
          <w:rFonts w:ascii="Times New Roman" w:hAnsi="Times New Roman" w:cs="Times New Roman"/>
          <w:sz w:val="28"/>
          <w:szCs w:val="28"/>
        </w:rPr>
        <w:t xml:space="preserve"> помещают за числовыми значениями величин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строку с ними (без переноса на следующую строку). Числовое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представляющее собой дробь с косой чертой, стоящее перед обозначением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единицы</w:t>
      </w:r>
      <w:r w:rsidR="00E53B4F">
        <w:rPr>
          <w:rFonts w:ascii="Times New Roman" w:hAnsi="Times New Roman" w:cs="Times New Roman"/>
          <w:sz w:val="28"/>
          <w:szCs w:val="28"/>
        </w:rPr>
        <w:t xml:space="preserve"> измерения</w:t>
      </w:r>
      <w:r w:rsidRPr="009D4681">
        <w:rPr>
          <w:rFonts w:ascii="Times New Roman" w:hAnsi="Times New Roman" w:cs="Times New Roman"/>
          <w:sz w:val="28"/>
          <w:szCs w:val="28"/>
        </w:rPr>
        <w:t>, заключают в скобки.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 xml:space="preserve">Между последней цифрой числа и обозначением единицы </w:t>
      </w:r>
      <w:r w:rsidR="00E53B4F"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Pr="009D4681">
        <w:rPr>
          <w:rFonts w:ascii="Times New Roman" w:hAnsi="Times New Roman" w:cs="Times New Roman"/>
          <w:sz w:val="28"/>
          <w:szCs w:val="28"/>
        </w:rPr>
        <w:t>оставляют</w:t>
      </w:r>
      <w:r>
        <w:rPr>
          <w:rFonts w:ascii="Times New Roman" w:hAnsi="Times New Roman" w:cs="Times New Roman"/>
          <w:sz w:val="28"/>
          <w:szCs w:val="28"/>
        </w:rPr>
        <w:t xml:space="preserve"> пробел (например, 80 %).</w:t>
      </w:r>
    </w:p>
    <w:p w:rsidR="0037340B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4681">
        <w:rPr>
          <w:rFonts w:ascii="Times New Roman" w:hAnsi="Times New Roman" w:cs="Times New Roman"/>
          <w:sz w:val="28"/>
          <w:szCs w:val="28"/>
        </w:rPr>
        <w:t>Исключения составляют обозначения в виде знака, поднятого над строкой,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1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ред которым пробел не оставляют (20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340B" w:rsidRPr="00F8161D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EE3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 Нумерация глав и параграфов</w:t>
      </w:r>
    </w:p>
    <w:p w:rsidR="0037340B" w:rsidRDefault="0037340B" w:rsidP="00EE3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Pr="00CB3657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Главы и параграфы</w:t>
      </w:r>
      <w:r w:rsidRPr="00CB3657">
        <w:rPr>
          <w:rFonts w:ascii="Times New Roman" w:hAnsi="Times New Roman" w:cs="Times New Roman"/>
          <w:sz w:val="28"/>
          <w:szCs w:val="28"/>
        </w:rPr>
        <w:t xml:space="preserve"> следует нумеровать арабскими</w:t>
      </w:r>
      <w:r>
        <w:rPr>
          <w:rFonts w:ascii="Times New Roman" w:hAnsi="Times New Roman" w:cs="Times New Roman"/>
          <w:sz w:val="28"/>
          <w:szCs w:val="28"/>
        </w:rPr>
        <w:t xml:space="preserve"> цифрами. Глав</w:t>
      </w:r>
      <w:r w:rsidRPr="00CB3657">
        <w:rPr>
          <w:rFonts w:ascii="Times New Roman" w:hAnsi="Times New Roman" w:cs="Times New Roman"/>
          <w:sz w:val="28"/>
          <w:szCs w:val="28"/>
        </w:rPr>
        <w:t>ы работы должны иметь порядковую нумерацию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57">
        <w:rPr>
          <w:rFonts w:ascii="Times New Roman" w:hAnsi="Times New Roman" w:cs="Times New Roman"/>
          <w:sz w:val="28"/>
          <w:szCs w:val="28"/>
        </w:rPr>
        <w:t>основной части и обозначаться арабскими цифрами без точки, например, 1,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B365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57">
        <w:rPr>
          <w:rFonts w:ascii="Times New Roman" w:hAnsi="Times New Roman" w:cs="Times New Roman"/>
          <w:sz w:val="28"/>
          <w:szCs w:val="28"/>
        </w:rPr>
        <w:t>т.д.</w:t>
      </w:r>
    </w:p>
    <w:p w:rsidR="0037340B" w:rsidRPr="00CB3657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Параграф</w:t>
      </w:r>
      <w:r w:rsidRPr="00CB3657">
        <w:rPr>
          <w:rFonts w:ascii="Times New Roman" w:hAnsi="Times New Roman" w:cs="Times New Roman"/>
          <w:sz w:val="28"/>
          <w:szCs w:val="28"/>
        </w:rPr>
        <w:t>ы должны иметь порядковую нумерацию в предела</w:t>
      </w:r>
      <w:r>
        <w:rPr>
          <w:rFonts w:ascii="Times New Roman" w:hAnsi="Times New Roman" w:cs="Times New Roman"/>
          <w:sz w:val="28"/>
          <w:szCs w:val="28"/>
        </w:rPr>
        <w:t>х каждой главы. Номер параграфа</w:t>
      </w:r>
      <w:r w:rsidRPr="00CB3657">
        <w:rPr>
          <w:rFonts w:ascii="Times New Roman" w:hAnsi="Times New Roman" w:cs="Times New Roman"/>
          <w:sz w:val="28"/>
          <w:szCs w:val="28"/>
        </w:rPr>
        <w:t xml:space="preserve"> включае</w:t>
      </w:r>
      <w:r>
        <w:rPr>
          <w:rFonts w:ascii="Times New Roman" w:hAnsi="Times New Roman" w:cs="Times New Roman"/>
          <w:sz w:val="28"/>
          <w:szCs w:val="28"/>
        </w:rPr>
        <w:t>т номер главы и порядковый номер параграфа</w:t>
      </w:r>
      <w:r w:rsidRPr="00CB3657">
        <w:rPr>
          <w:rFonts w:ascii="Times New Roman" w:hAnsi="Times New Roman" w:cs="Times New Roman"/>
          <w:sz w:val="28"/>
          <w:szCs w:val="28"/>
        </w:rPr>
        <w:t>, разделенные точкой, в конце номера пункта 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57">
        <w:rPr>
          <w:rFonts w:ascii="Times New Roman" w:hAnsi="Times New Roman" w:cs="Times New Roman"/>
          <w:sz w:val="28"/>
          <w:szCs w:val="28"/>
        </w:rPr>
        <w:t xml:space="preserve">не ставится, например, 1.1, </w:t>
      </w:r>
      <w:r>
        <w:rPr>
          <w:rFonts w:ascii="Times New Roman" w:hAnsi="Times New Roman" w:cs="Times New Roman"/>
          <w:sz w:val="28"/>
          <w:szCs w:val="28"/>
        </w:rPr>
        <w:t>1.2, 1.3</w:t>
      </w:r>
      <w:r w:rsidRPr="00CB365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7340B" w:rsidRDefault="0037340B" w:rsidP="00EE3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4B1">
        <w:rPr>
          <w:rFonts w:ascii="Times New Roman" w:hAnsi="Times New Roman" w:cs="Times New Roman"/>
          <w:b/>
          <w:bCs/>
          <w:sz w:val="28"/>
          <w:szCs w:val="28"/>
        </w:rPr>
        <w:t>3.3 Иллюстрации</w:t>
      </w:r>
    </w:p>
    <w:p w:rsidR="0037340B" w:rsidRDefault="0037340B" w:rsidP="00EE3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Pr="00CB3657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B3657">
        <w:rPr>
          <w:rFonts w:ascii="Times New Roman" w:hAnsi="Times New Roman" w:cs="Times New Roman"/>
          <w:sz w:val="28"/>
          <w:szCs w:val="28"/>
        </w:rPr>
        <w:t>Количество иллюстраций должно быть достаточным для пояснения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57">
        <w:rPr>
          <w:rFonts w:ascii="Times New Roman" w:hAnsi="Times New Roman" w:cs="Times New Roman"/>
          <w:sz w:val="28"/>
          <w:szCs w:val="28"/>
        </w:rPr>
        <w:t xml:space="preserve">излагаемого текста. </w:t>
      </w:r>
      <w:proofErr w:type="gramStart"/>
      <w:r w:rsidRPr="00CB3657">
        <w:rPr>
          <w:rFonts w:ascii="Times New Roman" w:hAnsi="Times New Roman" w:cs="Times New Roman"/>
          <w:sz w:val="28"/>
          <w:szCs w:val="28"/>
        </w:rPr>
        <w:t>Иллюстрации (чертежи, графики, схемы, компьютерные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57">
        <w:rPr>
          <w:rFonts w:ascii="Times New Roman" w:hAnsi="Times New Roman" w:cs="Times New Roman"/>
          <w:sz w:val="28"/>
          <w:szCs w:val="28"/>
        </w:rPr>
        <w:t>распечатки, диаграммы, фотоснимки) должны быть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57">
        <w:rPr>
          <w:rFonts w:ascii="Times New Roman" w:hAnsi="Times New Roman" w:cs="Times New Roman"/>
          <w:sz w:val="28"/>
          <w:szCs w:val="28"/>
        </w:rPr>
        <w:t>непосредственно после текста, в котором они упоминаются впервые,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57">
        <w:rPr>
          <w:rFonts w:ascii="Times New Roman" w:hAnsi="Times New Roman" w:cs="Times New Roman"/>
          <w:sz w:val="28"/>
          <w:szCs w:val="28"/>
        </w:rPr>
        <w:t>следующей странице.</w:t>
      </w:r>
      <w:proofErr w:type="gramEnd"/>
    </w:p>
    <w:p w:rsidR="0037340B" w:rsidRPr="00CB3657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657">
        <w:rPr>
          <w:rFonts w:ascii="Times New Roman" w:hAnsi="Times New Roman" w:cs="Times New Roman"/>
          <w:sz w:val="28"/>
          <w:szCs w:val="28"/>
        </w:rPr>
        <w:t>Иллюстрации могут быть в компьютерном исполнении,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57">
        <w:rPr>
          <w:rFonts w:ascii="Times New Roman" w:hAnsi="Times New Roman" w:cs="Times New Roman"/>
          <w:sz w:val="28"/>
          <w:szCs w:val="28"/>
        </w:rPr>
        <w:t>цветные. На все иллюстрации должны быть даны ссылки в работе.</w:t>
      </w:r>
    </w:p>
    <w:p w:rsidR="0037340B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657">
        <w:rPr>
          <w:rFonts w:ascii="Times New Roman" w:hAnsi="Times New Roman" w:cs="Times New Roman"/>
          <w:sz w:val="28"/>
          <w:szCs w:val="28"/>
        </w:rPr>
        <w:t>Чертежи, графики, диаграммы, схемы, помещаемые в дипломной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57">
        <w:rPr>
          <w:rFonts w:ascii="Times New Roman" w:hAnsi="Times New Roman" w:cs="Times New Roman"/>
          <w:sz w:val="28"/>
          <w:szCs w:val="28"/>
        </w:rPr>
        <w:t>должны соответствовать требованиям государственных стандартов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57">
        <w:rPr>
          <w:rFonts w:ascii="Times New Roman" w:hAnsi="Times New Roman" w:cs="Times New Roman"/>
          <w:sz w:val="28"/>
          <w:szCs w:val="28"/>
        </w:rPr>
        <w:t>системы конструкторской документации (ЕСК</w:t>
      </w:r>
      <w:r>
        <w:rPr>
          <w:rFonts w:ascii="Times New Roman" w:hAnsi="Times New Roman" w:cs="Times New Roman"/>
          <w:sz w:val="28"/>
          <w:szCs w:val="28"/>
        </w:rPr>
        <w:t>Д).</w:t>
      </w:r>
    </w:p>
    <w:p w:rsidR="0037340B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64B1">
        <w:rPr>
          <w:rFonts w:ascii="Times New Roman" w:hAnsi="Times New Roman" w:cs="Times New Roman"/>
          <w:sz w:val="28"/>
          <w:szCs w:val="28"/>
        </w:rPr>
        <w:t>Слово «Рисунок» и его наименование располагается внизу рисунка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B1">
        <w:rPr>
          <w:rFonts w:ascii="Times New Roman" w:hAnsi="Times New Roman" w:cs="Times New Roman"/>
          <w:sz w:val="28"/>
          <w:szCs w:val="28"/>
        </w:rPr>
        <w:t xml:space="preserve">посередине строки </w:t>
      </w:r>
      <w:r w:rsidR="002117D8" w:rsidRPr="003064B1">
        <w:rPr>
          <w:rFonts w:ascii="Times New Roman" w:hAnsi="Times New Roman" w:cs="Times New Roman"/>
          <w:sz w:val="28"/>
          <w:szCs w:val="28"/>
        </w:rPr>
        <w:t>(ГОСТ</w:t>
      </w:r>
      <w:r w:rsidR="002117D8">
        <w:rPr>
          <w:rFonts w:ascii="Times New Roman" w:hAnsi="Times New Roman" w:cs="Times New Roman"/>
          <w:sz w:val="28"/>
          <w:szCs w:val="28"/>
        </w:rPr>
        <w:t xml:space="preserve"> </w:t>
      </w:r>
      <w:r w:rsidR="002117D8" w:rsidRPr="003064B1">
        <w:rPr>
          <w:rFonts w:ascii="Times New Roman" w:hAnsi="Times New Roman" w:cs="Times New Roman"/>
          <w:sz w:val="28"/>
          <w:szCs w:val="28"/>
        </w:rPr>
        <w:t>2.105)</w:t>
      </w:r>
      <w:r w:rsidR="002117D8">
        <w:rPr>
          <w:rFonts w:ascii="Times New Roman" w:hAnsi="Times New Roman" w:cs="Times New Roman"/>
          <w:sz w:val="28"/>
          <w:szCs w:val="28"/>
        </w:rPr>
        <w:t xml:space="preserve"> </w:t>
      </w:r>
      <w:r w:rsidRPr="003064B1">
        <w:rPr>
          <w:rFonts w:ascii="Times New Roman" w:hAnsi="Times New Roman" w:cs="Times New Roman"/>
          <w:sz w:val="28"/>
          <w:szCs w:val="28"/>
        </w:rPr>
        <w:t>следующим образом: Рисунок 1 –</w:t>
      </w:r>
      <w:r w:rsidR="00E53B4F">
        <w:rPr>
          <w:rFonts w:ascii="Times New Roman" w:hAnsi="Times New Roman" w:cs="Times New Roman"/>
          <w:sz w:val="28"/>
          <w:szCs w:val="28"/>
        </w:rPr>
        <w:t xml:space="preserve"> Структура органов социального обеспечения. </w:t>
      </w:r>
      <w:r w:rsidRPr="003064B1">
        <w:rPr>
          <w:rFonts w:ascii="Times New Roman" w:hAnsi="Times New Roman" w:cs="Times New Roman"/>
          <w:sz w:val="28"/>
          <w:szCs w:val="28"/>
        </w:rPr>
        <w:t xml:space="preserve">В подписи под рисунком </w:t>
      </w:r>
      <w:r w:rsidRPr="00486130">
        <w:rPr>
          <w:rFonts w:ascii="Times New Roman" w:hAnsi="Times New Roman" w:cs="Times New Roman"/>
          <w:sz w:val="28"/>
          <w:szCs w:val="28"/>
          <w:u w:val="single"/>
        </w:rPr>
        <w:t>знак №</w:t>
      </w:r>
      <w:r w:rsidRPr="003064B1">
        <w:rPr>
          <w:rFonts w:ascii="Times New Roman" w:hAnsi="Times New Roman" w:cs="Times New Roman"/>
          <w:sz w:val="28"/>
          <w:szCs w:val="28"/>
        </w:rPr>
        <w:t xml:space="preserve"> перед цифрой не ставится.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B1">
        <w:rPr>
          <w:rFonts w:ascii="Times New Roman" w:hAnsi="Times New Roman" w:cs="Times New Roman"/>
          <w:sz w:val="28"/>
          <w:szCs w:val="28"/>
        </w:rPr>
        <w:t>наименования рисунка точка не ставится.</w:t>
      </w:r>
    </w:p>
    <w:p w:rsidR="00486130" w:rsidRDefault="00486130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4B1">
        <w:rPr>
          <w:rFonts w:ascii="Times New Roman" w:hAnsi="Times New Roman" w:cs="Times New Roman"/>
          <w:sz w:val="28"/>
          <w:szCs w:val="28"/>
        </w:rPr>
        <w:t>Пример:</w:t>
      </w:r>
    </w:p>
    <w:p w:rsidR="0037340B" w:rsidRDefault="00C70F38" w:rsidP="00E742A4">
      <w:pPr>
        <w:pStyle w:val="ac"/>
        <w:shd w:val="clear" w:color="auto" w:fill="FFFFFF"/>
        <w:tabs>
          <w:tab w:val="left" w:pos="1454"/>
        </w:tabs>
        <w:spacing w:line="360" w:lineRule="auto"/>
        <w:ind w:right="180"/>
        <w:jc w:val="both"/>
        <w:rPr>
          <w:sz w:val="28"/>
          <w:szCs w:val="28"/>
        </w:rPr>
      </w:pPr>
      <w:r w:rsidRPr="00C70F38">
        <w:rPr>
          <w:noProof/>
        </w:rPr>
        <w:pict>
          <v:rect id="_x0000_s1026" style="position:absolute;left:0;text-align:left;margin-left:99.45pt;margin-top:28.5pt;width:232.3pt;height:27.75pt;z-index:1">
            <v:textbox style="mso-next-textbox:#_x0000_s1026">
              <w:txbxContent>
                <w:p w:rsidR="00B44063" w:rsidRPr="00486130" w:rsidRDefault="00B44063" w:rsidP="00F147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1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Бухгалтерская служба</w:t>
                  </w:r>
                </w:p>
              </w:txbxContent>
            </v:textbox>
          </v:rect>
        </w:pict>
      </w:r>
    </w:p>
    <w:p w:rsidR="0037340B" w:rsidRDefault="00B44063" w:rsidP="00F14742">
      <w:pPr>
        <w:pStyle w:val="ac"/>
        <w:shd w:val="clear" w:color="auto" w:fill="FFFFFF"/>
        <w:spacing w:line="360" w:lineRule="auto"/>
        <w:ind w:right="180" w:firstLine="708"/>
        <w:jc w:val="both"/>
        <w:rPr>
          <w:sz w:val="28"/>
          <w:szCs w:val="28"/>
        </w:rPr>
      </w:pPr>
      <w:r w:rsidRPr="00C70F38">
        <w:rPr>
          <w:noProof/>
        </w:rPr>
        <w:pict>
          <v:line id="_x0000_s1028" style="position:absolute;left:0;text-align:left;z-index:4" from="217.2pt,4.95pt" to="217.2pt,31.95pt">
            <v:stroke endarrow="block"/>
          </v:line>
        </w:pict>
      </w:r>
      <w:r w:rsidR="00C70F38" w:rsidRPr="00C70F38">
        <w:rPr>
          <w:noProof/>
        </w:rPr>
        <w:pict>
          <v:rect id="_x0000_s1027" style="position:absolute;left:0;text-align:left;margin-left:2in;margin-top:31.95pt;width:135pt;height:26.25pt;z-index:2">
            <v:textbox style="mso-next-textbox:#_x0000_s1027">
              <w:txbxContent>
                <w:p w:rsidR="00B44063" w:rsidRPr="00486130" w:rsidRDefault="00B44063" w:rsidP="00F147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61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бухгалтер</w:t>
                  </w:r>
                </w:p>
              </w:txbxContent>
            </v:textbox>
          </v:rect>
        </w:pict>
      </w:r>
    </w:p>
    <w:p w:rsidR="0037340B" w:rsidRDefault="00C70F38" w:rsidP="00F14742">
      <w:pPr>
        <w:pStyle w:val="ac"/>
        <w:shd w:val="clear" w:color="auto" w:fill="FFFFFF"/>
        <w:spacing w:line="360" w:lineRule="auto"/>
        <w:ind w:right="180" w:firstLine="708"/>
        <w:jc w:val="both"/>
        <w:rPr>
          <w:sz w:val="28"/>
          <w:szCs w:val="28"/>
        </w:rPr>
      </w:pPr>
      <w:r w:rsidRPr="00C70F38">
        <w:rPr>
          <w:noProof/>
        </w:rPr>
        <w:pict>
          <v:rect id="_x0000_s1029" style="position:absolute;left:0;text-align:left;margin-left:274.35pt;margin-top:16.05pt;width:4.65pt;height:4pt;z-index:3">
            <v:textbox style="mso-next-textbox:#_x0000_s1029">
              <w:txbxContent>
                <w:p w:rsidR="00B44063" w:rsidRPr="00CD3611" w:rsidRDefault="00B44063" w:rsidP="00F14742"/>
              </w:txbxContent>
            </v:textbox>
          </v:rect>
        </w:pict>
      </w:r>
      <w:r w:rsidRPr="00C70F3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4.85pt;margin-top:6.7pt;width:89.15pt;height:28.55pt;flip:x;z-index:6" o:connectortype="straight">
            <v:stroke endarrow="block"/>
          </v:shape>
        </w:pict>
      </w:r>
      <w:r w:rsidRPr="00C70F38">
        <w:rPr>
          <w:noProof/>
        </w:rPr>
        <w:pict>
          <v:shape id="_x0000_s1031" type="#_x0000_t32" style="position:absolute;left:0;text-align:left;margin-left:279pt;margin-top:6.7pt;width:110.05pt;height:28.55pt;z-index:7" o:connectortype="straight">
            <v:stroke endarrow="block"/>
          </v:shape>
        </w:pict>
      </w:r>
      <w:r w:rsidRPr="00C70F38">
        <w:rPr>
          <w:noProof/>
        </w:rPr>
        <w:pict>
          <v:line id="_x0000_s1032" style="position:absolute;left:0;text-align:left;z-index:5" from="207pt,20.8pt" to="207pt,41.8pt">
            <v:stroke endarrow="block"/>
          </v:line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37340B" w:rsidRPr="009B0E4B">
        <w:tc>
          <w:tcPr>
            <w:tcW w:w="3190" w:type="dxa"/>
          </w:tcPr>
          <w:p w:rsidR="0037340B" w:rsidRPr="00EA70A0" w:rsidRDefault="0037340B" w:rsidP="006E1A75">
            <w:pPr>
              <w:pStyle w:val="ac"/>
              <w:spacing w:line="360" w:lineRule="auto"/>
              <w:ind w:right="180"/>
              <w:jc w:val="both"/>
              <w:rPr>
                <w:sz w:val="28"/>
                <w:szCs w:val="28"/>
              </w:rPr>
            </w:pPr>
            <w:r w:rsidRPr="00EA70A0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 xml:space="preserve"> расчетной группы</w:t>
            </w:r>
          </w:p>
        </w:tc>
        <w:tc>
          <w:tcPr>
            <w:tcW w:w="3190" w:type="dxa"/>
          </w:tcPr>
          <w:p w:rsidR="0037340B" w:rsidRPr="00EA70A0" w:rsidRDefault="0037340B" w:rsidP="006E1A75">
            <w:pPr>
              <w:pStyle w:val="ac"/>
              <w:spacing w:line="360" w:lineRule="auto"/>
              <w:ind w:right="180"/>
              <w:jc w:val="both"/>
              <w:rPr>
                <w:sz w:val="28"/>
                <w:szCs w:val="28"/>
              </w:rPr>
            </w:pPr>
            <w:r w:rsidRPr="00EA70A0">
              <w:rPr>
                <w:sz w:val="28"/>
                <w:szCs w:val="28"/>
              </w:rPr>
              <w:t>Бухгалтер материальной</w:t>
            </w:r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3190" w:type="dxa"/>
          </w:tcPr>
          <w:p w:rsidR="0037340B" w:rsidRPr="00EA70A0" w:rsidRDefault="0037340B" w:rsidP="006E1A75">
            <w:pPr>
              <w:pStyle w:val="ac"/>
              <w:spacing w:line="360" w:lineRule="auto"/>
              <w:ind w:right="180"/>
              <w:jc w:val="both"/>
              <w:rPr>
                <w:sz w:val="28"/>
                <w:szCs w:val="28"/>
              </w:rPr>
            </w:pPr>
            <w:r w:rsidRPr="00EA70A0">
              <w:rPr>
                <w:sz w:val="28"/>
                <w:szCs w:val="28"/>
              </w:rPr>
              <w:t>Бухгалтер по основным средствам и кассир</w:t>
            </w:r>
          </w:p>
        </w:tc>
      </w:tr>
    </w:tbl>
    <w:p w:rsidR="0037340B" w:rsidRPr="00891043" w:rsidRDefault="0037340B" w:rsidP="00F14742">
      <w:pPr>
        <w:pStyle w:val="ac"/>
        <w:shd w:val="clear" w:color="auto" w:fill="FFFFFF"/>
        <w:spacing w:line="360" w:lineRule="auto"/>
        <w:ind w:right="180"/>
        <w:rPr>
          <w:sz w:val="2"/>
          <w:szCs w:val="2"/>
        </w:rPr>
      </w:pPr>
    </w:p>
    <w:p w:rsidR="0037340B" w:rsidRDefault="0037340B" w:rsidP="00F14742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1451FB">
        <w:rPr>
          <w:sz w:val="28"/>
          <w:szCs w:val="28"/>
        </w:rPr>
        <w:t>Рисунок 2</w:t>
      </w:r>
      <w:r>
        <w:rPr>
          <w:sz w:val="28"/>
          <w:szCs w:val="28"/>
        </w:rPr>
        <w:t xml:space="preserve"> -</w:t>
      </w:r>
      <w:r w:rsidRPr="001451FB">
        <w:rPr>
          <w:sz w:val="28"/>
          <w:szCs w:val="28"/>
        </w:rPr>
        <w:t xml:space="preserve"> Бухгалтерская служба </w:t>
      </w:r>
      <w:r w:rsidRPr="00AA0436">
        <w:rPr>
          <w:color w:val="000000"/>
          <w:sz w:val="28"/>
          <w:szCs w:val="28"/>
          <w:shd w:val="clear" w:color="auto" w:fill="FFFFFF"/>
        </w:rPr>
        <w:t xml:space="preserve">СПК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Мендур-Соккон</w:t>
      </w:r>
      <w:proofErr w:type="spellEnd"/>
      <w:r>
        <w:rPr>
          <w:sz w:val="28"/>
          <w:szCs w:val="28"/>
        </w:rPr>
        <w:t>»</w:t>
      </w:r>
    </w:p>
    <w:p w:rsidR="0037340B" w:rsidRPr="003064B1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64B1">
        <w:rPr>
          <w:rFonts w:ascii="Times New Roman" w:hAnsi="Times New Roman" w:cs="Times New Roman"/>
          <w:sz w:val="28"/>
          <w:szCs w:val="28"/>
        </w:rPr>
        <w:t>При ссылках в тексте на графическое изображение в ряде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B1">
        <w:rPr>
          <w:rFonts w:ascii="Times New Roman" w:hAnsi="Times New Roman" w:cs="Times New Roman"/>
          <w:sz w:val="28"/>
          <w:szCs w:val="28"/>
        </w:rPr>
        <w:t>указывается вид графического изображения (схема, график, чертеж,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B1">
        <w:rPr>
          <w:rFonts w:ascii="Times New Roman" w:hAnsi="Times New Roman" w:cs="Times New Roman"/>
          <w:sz w:val="28"/>
          <w:szCs w:val="28"/>
        </w:rPr>
        <w:lastRenderedPageBreak/>
        <w:t>фотографии и т.п.). Ссылки могут входить в текст как составная часть или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Pr="003064B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B1">
        <w:rPr>
          <w:rFonts w:ascii="Times New Roman" w:hAnsi="Times New Roman" w:cs="Times New Roman"/>
          <w:sz w:val="28"/>
          <w:szCs w:val="28"/>
        </w:rPr>
        <w:t>заключены в скобки со словом «</w:t>
      </w:r>
      <w:proofErr w:type="gramStart"/>
      <w:r w:rsidRPr="003064B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064B1">
        <w:rPr>
          <w:rFonts w:ascii="Times New Roman" w:hAnsi="Times New Roman" w:cs="Times New Roman"/>
          <w:sz w:val="28"/>
          <w:szCs w:val="28"/>
        </w:rPr>
        <w:t>.» (смотри) или без него, если ссылка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B1">
        <w:rPr>
          <w:rFonts w:ascii="Times New Roman" w:hAnsi="Times New Roman" w:cs="Times New Roman"/>
          <w:sz w:val="28"/>
          <w:szCs w:val="28"/>
        </w:rPr>
        <w:t>иллюстрацию сделана первый раз.</w:t>
      </w:r>
    </w:p>
    <w:p w:rsidR="0037340B" w:rsidRPr="003064B1" w:rsidRDefault="0037340B" w:rsidP="0021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0726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072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Структура </w:t>
      </w:r>
      <w:r w:rsidRPr="0007262B">
        <w:rPr>
          <w:rFonts w:ascii="Times New Roman" w:hAnsi="Times New Roman" w:cs="Times New Roman"/>
          <w:sz w:val="28"/>
          <w:szCs w:val="28"/>
        </w:rPr>
        <w:t>бухгалтерской службы СПК «</w:t>
      </w:r>
      <w:proofErr w:type="spellStart"/>
      <w:r w:rsidRPr="0007262B">
        <w:rPr>
          <w:rFonts w:ascii="Times New Roman" w:hAnsi="Times New Roman" w:cs="Times New Roman"/>
          <w:sz w:val="28"/>
          <w:szCs w:val="28"/>
        </w:rPr>
        <w:t>Мендур-Сок</w:t>
      </w:r>
      <w:r w:rsidR="00486130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="00486130">
        <w:rPr>
          <w:rFonts w:ascii="Times New Roman" w:hAnsi="Times New Roman" w:cs="Times New Roman"/>
          <w:sz w:val="28"/>
          <w:szCs w:val="28"/>
        </w:rPr>
        <w:t>» представлена на рисунке 2</w:t>
      </w:r>
      <w:r w:rsidR="002117D8">
        <w:rPr>
          <w:rFonts w:ascii="Times New Roman" w:hAnsi="Times New Roman" w:cs="Times New Roman"/>
          <w:sz w:val="28"/>
          <w:szCs w:val="28"/>
        </w:rPr>
        <w:t>.</w:t>
      </w:r>
    </w:p>
    <w:p w:rsidR="002117D8" w:rsidRDefault="002117D8" w:rsidP="00211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Pr="003578CD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64B1">
        <w:rPr>
          <w:rFonts w:ascii="Times New Roman" w:hAnsi="Times New Roman" w:cs="Times New Roman"/>
          <w:sz w:val="28"/>
          <w:szCs w:val="28"/>
        </w:rPr>
        <w:t>Повторные ссылки в тексте на отдаленно расположенные рисунки,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4B1">
        <w:rPr>
          <w:rFonts w:ascii="Times New Roman" w:hAnsi="Times New Roman" w:cs="Times New Roman"/>
          <w:sz w:val="28"/>
          <w:szCs w:val="28"/>
        </w:rPr>
        <w:t>правило, сопровождаются указанием страниц в скобках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78CD">
        <w:rPr>
          <w:rFonts w:ascii="Times New Roman" w:hAnsi="Times New Roman" w:cs="Times New Roman"/>
          <w:sz w:val="28"/>
          <w:szCs w:val="28"/>
        </w:rPr>
        <w:t>Если в тексте дается ссылка на несколько иллюстраций, то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«рисунок» пишется только один раз, при первом порядковом номере.</w:t>
      </w:r>
    </w:p>
    <w:p w:rsidR="0037340B" w:rsidRPr="003578CD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78CD">
        <w:rPr>
          <w:rFonts w:ascii="Times New Roman" w:hAnsi="Times New Roman" w:cs="Times New Roman"/>
          <w:sz w:val="28"/>
          <w:szCs w:val="28"/>
        </w:rPr>
        <w:t>Например, как видно из рисунков 2, 3 и 4… .</w:t>
      </w:r>
    </w:p>
    <w:p w:rsidR="0037340B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78CD">
        <w:rPr>
          <w:rFonts w:ascii="Times New Roman" w:hAnsi="Times New Roman" w:cs="Times New Roman"/>
          <w:sz w:val="28"/>
          <w:szCs w:val="28"/>
        </w:rPr>
        <w:t>Иллюстрации, за исключением иллюстраций приложений,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 xml:space="preserve">нумеровать арабскими цифрами сквозной нумерацией. Иллюстрации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78CD">
        <w:rPr>
          <w:rFonts w:ascii="Times New Roman" w:hAnsi="Times New Roman" w:cs="Times New Roman"/>
          <w:sz w:val="28"/>
          <w:szCs w:val="28"/>
        </w:rPr>
        <w:t>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приложения обозначают отдельной нумерацией арабскими цифрам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3578CD">
        <w:rPr>
          <w:rFonts w:ascii="Times New Roman" w:hAnsi="Times New Roman" w:cs="Times New Roman"/>
          <w:sz w:val="28"/>
          <w:szCs w:val="28"/>
        </w:rPr>
        <w:t xml:space="preserve">  Если в работе только одна иллюстрация,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ее обозначают «Рисунок 1».</w:t>
      </w:r>
    </w:p>
    <w:p w:rsidR="0037340B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EE3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8CD">
        <w:rPr>
          <w:rFonts w:ascii="Times New Roman" w:hAnsi="Times New Roman" w:cs="Times New Roman"/>
          <w:b/>
          <w:bCs/>
          <w:sz w:val="28"/>
          <w:szCs w:val="28"/>
        </w:rPr>
        <w:t>3.4 Формулы и уравнения</w:t>
      </w:r>
    </w:p>
    <w:p w:rsidR="0037340B" w:rsidRPr="003578CD" w:rsidRDefault="0037340B" w:rsidP="00EE3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Pr="003578CD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78CD">
        <w:rPr>
          <w:rFonts w:ascii="Times New Roman" w:hAnsi="Times New Roman" w:cs="Times New Roman"/>
          <w:sz w:val="28"/>
          <w:szCs w:val="28"/>
        </w:rPr>
        <w:t>Уравнения и формулы следует выделять из текста в отдельную строку.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78CD">
        <w:rPr>
          <w:rFonts w:ascii="Times New Roman" w:hAnsi="Times New Roman" w:cs="Times New Roman"/>
          <w:sz w:val="28"/>
          <w:szCs w:val="28"/>
        </w:rPr>
        <w:t>Выше и ниже каждой формулы или уравнения должно быть оставлено не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578CD">
        <w:rPr>
          <w:rFonts w:ascii="Times New Roman" w:hAnsi="Times New Roman" w:cs="Times New Roman"/>
          <w:sz w:val="28"/>
          <w:szCs w:val="28"/>
        </w:rPr>
        <w:t>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одной свободной строки. Если уравнение не умещается в одну строку,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то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должно быть перенесено после знака равенство</w:t>
      </w:r>
      <w:proofErr w:type="gramStart"/>
      <w:r w:rsidRPr="003578CD">
        <w:rPr>
          <w:rFonts w:ascii="Times New Roman" w:hAnsi="Times New Roman" w:cs="Times New Roman"/>
          <w:sz w:val="28"/>
          <w:szCs w:val="28"/>
        </w:rPr>
        <w:t xml:space="preserve"> (=) </w:t>
      </w:r>
      <w:proofErr w:type="gramEnd"/>
      <w:r w:rsidRPr="003578CD">
        <w:rPr>
          <w:rFonts w:ascii="Times New Roman" w:hAnsi="Times New Roman" w:cs="Times New Roman"/>
          <w:sz w:val="28"/>
          <w:szCs w:val="28"/>
        </w:rPr>
        <w:t xml:space="preserve">или после знаков </w:t>
      </w:r>
      <w:r>
        <w:rPr>
          <w:rFonts w:ascii="Times New Roman" w:hAnsi="Times New Roman" w:cs="Times New Roman"/>
          <w:sz w:val="28"/>
          <w:szCs w:val="28"/>
        </w:rPr>
        <w:t>плюс</w:t>
      </w:r>
      <w:r w:rsidRPr="003578CD">
        <w:rPr>
          <w:rFonts w:ascii="Times New Roman" w:hAnsi="Times New Roman" w:cs="Times New Roman"/>
          <w:sz w:val="28"/>
          <w:szCs w:val="28"/>
        </w:rPr>
        <w:t xml:space="preserve"> (+),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минус (-), умножения (×), деления (:), или других 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знаков,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причем знак в начале следующей строки повторяют.</w:t>
      </w:r>
    </w:p>
    <w:p w:rsidR="0037340B" w:rsidRPr="003578CD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78CD">
        <w:rPr>
          <w:rFonts w:ascii="Times New Roman" w:hAnsi="Times New Roman" w:cs="Times New Roman"/>
          <w:sz w:val="28"/>
          <w:szCs w:val="28"/>
        </w:rPr>
        <w:t>Пояснение значений символов и числовых коэффициентов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приводить непосредственно под формулой в той же последовательности,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которой они даны в формуле.</w:t>
      </w:r>
    </w:p>
    <w:p w:rsidR="0037340B" w:rsidRPr="003578CD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17D8">
        <w:rPr>
          <w:rFonts w:ascii="Times New Roman" w:hAnsi="Times New Roman" w:cs="Times New Roman"/>
          <w:sz w:val="28"/>
          <w:szCs w:val="28"/>
        </w:rPr>
        <w:t>Формулы в дипломной работе</w:t>
      </w:r>
      <w:r w:rsidRPr="003578CD">
        <w:rPr>
          <w:rFonts w:ascii="Times New Roman" w:hAnsi="Times New Roman" w:cs="Times New Roman"/>
          <w:sz w:val="28"/>
          <w:szCs w:val="28"/>
        </w:rPr>
        <w:t xml:space="preserve"> следует нумеровать порядковой нумерацией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всей работы арабскими цифрами в круглых скобках в крайнем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положении на строке.</w:t>
      </w:r>
    </w:p>
    <w:p w:rsidR="0037340B" w:rsidRPr="00486130" w:rsidRDefault="0037340B" w:rsidP="00B44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78CD">
        <w:rPr>
          <w:rFonts w:ascii="Times New Roman" w:hAnsi="Times New Roman" w:cs="Times New Roman"/>
          <w:sz w:val="28"/>
          <w:szCs w:val="28"/>
        </w:rPr>
        <w:lastRenderedPageBreak/>
        <w:t>Пример</w:t>
      </w:r>
      <w:r w:rsidRPr="00486130">
        <w:rPr>
          <w:rFonts w:ascii="Times New Roman" w:hAnsi="Times New Roman" w:cs="Times New Roman"/>
          <w:sz w:val="28"/>
          <w:szCs w:val="28"/>
          <w:lang w:val="en-US"/>
        </w:rPr>
        <w:t>:                                        I=U</w:t>
      </w:r>
      <w:proofErr w:type="gramStart"/>
      <w:r w:rsidRPr="00486130">
        <w:rPr>
          <w:rFonts w:ascii="Times New Roman" w:hAnsi="Times New Roman" w:cs="Times New Roman"/>
          <w:sz w:val="28"/>
          <w:szCs w:val="28"/>
          <w:lang w:val="en-US"/>
        </w:rPr>
        <w:t>:R</w:t>
      </w:r>
      <w:proofErr w:type="gramEnd"/>
      <w:r w:rsidRPr="004861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86130" w:rsidRPr="0048613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w:r w:rsidRPr="00486130">
        <w:rPr>
          <w:rFonts w:ascii="Times New Roman" w:hAnsi="Times New Roman" w:cs="Times New Roman"/>
          <w:sz w:val="28"/>
          <w:szCs w:val="28"/>
          <w:lang w:val="en-US"/>
        </w:rPr>
        <w:t>(1)</w:t>
      </w:r>
      <w:r w:rsidR="00486130" w:rsidRPr="0048613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86130" w:rsidRDefault="00486130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I- ……………………………………………….</w:t>
      </w:r>
    </w:p>
    <w:p w:rsidR="00486130" w:rsidRPr="00E13ECD" w:rsidRDefault="00486130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3EC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U-</w:t>
      </w:r>
      <w:r w:rsidRPr="00E13ECD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……………………………………………....</w:t>
      </w:r>
    </w:p>
    <w:p w:rsidR="00BB4D64" w:rsidRPr="00E13ECD" w:rsidRDefault="00BB4D64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3EC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- </w:t>
      </w:r>
      <w:r w:rsidRPr="00E13ECD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……………………………………………...</w:t>
      </w:r>
    </w:p>
    <w:p w:rsidR="0037340B" w:rsidRPr="00486130" w:rsidRDefault="0037340B" w:rsidP="0090570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613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B=</w:t>
      </w:r>
      <w:proofErr w:type="spellStart"/>
      <w:r w:rsidRPr="00486130">
        <w:rPr>
          <w:rFonts w:ascii="Times New Roman" w:hAnsi="Times New Roman" w:cs="Times New Roman"/>
          <w:sz w:val="28"/>
          <w:szCs w:val="28"/>
          <w:lang w:val="en-US"/>
        </w:rPr>
        <w:t>c×e</w:t>
      </w:r>
      <w:proofErr w:type="spellEnd"/>
      <w:r w:rsidRPr="00486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6130" w:rsidRPr="0048613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</w:t>
      </w:r>
      <w:r w:rsidRPr="00486130">
        <w:rPr>
          <w:rFonts w:ascii="Times New Roman" w:hAnsi="Times New Roman" w:cs="Times New Roman"/>
          <w:sz w:val="28"/>
          <w:szCs w:val="28"/>
          <w:lang w:val="en-US"/>
        </w:rPr>
        <w:t>(2)</w:t>
      </w:r>
    </w:p>
    <w:p w:rsidR="0037340B" w:rsidRDefault="0037340B" w:rsidP="00240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13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578CD">
        <w:rPr>
          <w:rFonts w:ascii="Times New Roman" w:hAnsi="Times New Roman" w:cs="Times New Roman"/>
          <w:sz w:val="28"/>
          <w:szCs w:val="28"/>
        </w:rPr>
        <w:t>Ссылки в тексте на порядковые номера формул даются в скобках,</w:t>
      </w:r>
      <w:r>
        <w:rPr>
          <w:rFonts w:ascii="Times New Roman" w:hAnsi="Times New Roman" w:cs="Times New Roman"/>
          <w:sz w:val="28"/>
          <w:szCs w:val="28"/>
        </w:rPr>
        <w:t xml:space="preserve"> например, индекс цен</w:t>
      </w:r>
      <w:r w:rsidRPr="003578CD">
        <w:rPr>
          <w:rFonts w:ascii="Times New Roman" w:hAnsi="Times New Roman" w:cs="Times New Roman"/>
          <w:sz w:val="28"/>
          <w:szCs w:val="28"/>
        </w:rPr>
        <w:t xml:space="preserve"> определяется по формуле (1).</w:t>
      </w:r>
      <w:r w:rsidR="00BB4D64">
        <w:rPr>
          <w:rFonts w:ascii="Times New Roman" w:hAnsi="Times New Roman" w:cs="Times New Roman"/>
          <w:sz w:val="28"/>
          <w:szCs w:val="28"/>
        </w:rPr>
        <w:t xml:space="preserve"> Ниже дается расшифровка значений.</w:t>
      </w:r>
    </w:p>
    <w:p w:rsidR="0037340B" w:rsidRDefault="0037340B" w:rsidP="00240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17D8">
        <w:rPr>
          <w:rFonts w:ascii="Times New Roman" w:hAnsi="Times New Roman" w:cs="Times New Roman"/>
          <w:sz w:val="28"/>
          <w:szCs w:val="28"/>
        </w:rPr>
        <w:t>Порядок изложения в дипломной работе</w:t>
      </w:r>
      <w:r w:rsidRPr="003578CD">
        <w:rPr>
          <w:rFonts w:ascii="Times New Roman" w:hAnsi="Times New Roman" w:cs="Times New Roman"/>
          <w:sz w:val="28"/>
          <w:szCs w:val="28"/>
        </w:rPr>
        <w:t xml:space="preserve"> математических уравнений такой же, как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формул. Допускается выполнение формул и уравнений рукописным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578CD">
        <w:rPr>
          <w:rFonts w:ascii="Times New Roman" w:hAnsi="Times New Roman" w:cs="Times New Roman"/>
          <w:sz w:val="28"/>
          <w:szCs w:val="28"/>
        </w:rPr>
        <w:t>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черными чернилами.</w:t>
      </w:r>
    </w:p>
    <w:p w:rsidR="002117D8" w:rsidRDefault="002117D8" w:rsidP="00EE3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EE3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8CD">
        <w:rPr>
          <w:rFonts w:ascii="Times New Roman" w:hAnsi="Times New Roman" w:cs="Times New Roman"/>
          <w:b/>
          <w:bCs/>
          <w:sz w:val="28"/>
          <w:szCs w:val="28"/>
        </w:rPr>
        <w:t>3.5 Таблицы</w:t>
      </w:r>
    </w:p>
    <w:p w:rsidR="0037340B" w:rsidRPr="003578CD" w:rsidRDefault="0037340B" w:rsidP="00EE3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Pr="003578CD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78CD">
        <w:rPr>
          <w:rFonts w:ascii="Times New Roman" w:hAnsi="Times New Roman" w:cs="Times New Roman"/>
          <w:sz w:val="28"/>
          <w:szCs w:val="28"/>
        </w:rPr>
        <w:t>Значительный по объему цифровой материал, используемый в</w:t>
      </w:r>
      <w:r w:rsidR="00462D96">
        <w:rPr>
          <w:rFonts w:ascii="Times New Roman" w:hAnsi="Times New Roman" w:cs="Times New Roman"/>
          <w:sz w:val="28"/>
          <w:szCs w:val="28"/>
        </w:rPr>
        <w:t xml:space="preserve"> диплом</w:t>
      </w:r>
      <w:r w:rsidRPr="003578CD">
        <w:rPr>
          <w:rFonts w:ascii="Times New Roman" w:hAnsi="Times New Roman" w:cs="Times New Roman"/>
          <w:sz w:val="28"/>
          <w:szCs w:val="28"/>
        </w:rPr>
        <w:t>ной работе, оформляют в виде таблиц. Оформление таблиц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выполняется по ГОСТ 2.105</w:t>
      </w:r>
      <w:r w:rsidR="00462D96">
        <w:rPr>
          <w:rFonts w:ascii="Times New Roman" w:hAnsi="Times New Roman" w:cs="Times New Roman"/>
          <w:sz w:val="28"/>
          <w:szCs w:val="28"/>
        </w:rPr>
        <w:t>-2019</w:t>
      </w:r>
      <w:r w:rsidRPr="003578CD">
        <w:rPr>
          <w:rFonts w:ascii="Times New Roman" w:hAnsi="Times New Roman" w:cs="Times New Roman"/>
          <w:sz w:val="28"/>
          <w:szCs w:val="28"/>
        </w:rPr>
        <w:t>.</w:t>
      </w:r>
    </w:p>
    <w:p w:rsidR="0037340B" w:rsidRPr="003578CD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78CD">
        <w:rPr>
          <w:rFonts w:ascii="Times New Roman" w:hAnsi="Times New Roman" w:cs="Times New Roman"/>
          <w:sz w:val="28"/>
          <w:szCs w:val="28"/>
        </w:rPr>
        <w:t>На все таблицы должны быть приведены ссылки в тексте, при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следует писать слово «таблица» с указанием ее номера.</w:t>
      </w:r>
    </w:p>
    <w:p w:rsidR="0037340B" w:rsidRPr="003578CD" w:rsidRDefault="0037340B" w:rsidP="00BA66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78CD">
        <w:rPr>
          <w:rFonts w:ascii="Times New Roman" w:hAnsi="Times New Roman" w:cs="Times New Roman"/>
          <w:sz w:val="28"/>
          <w:szCs w:val="28"/>
        </w:rPr>
        <w:t>Порядковая нумерация таблиц – сквозная по всему тексту. Порядковый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номер таблицы обозначается арабскими цифрами, знак № перед цифрой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ставится. Слово «таблица» пишется полностью, без сокращения, с прописной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буквы и помещается над таблицей. Точка после арабской цифры не ставится.</w:t>
      </w:r>
    </w:p>
    <w:p w:rsidR="0037340B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8CD">
        <w:rPr>
          <w:rFonts w:ascii="Times New Roman" w:hAnsi="Times New Roman" w:cs="Times New Roman"/>
          <w:sz w:val="28"/>
          <w:szCs w:val="28"/>
        </w:rPr>
        <w:t>После знака тире строкой указывается наименование таблицы с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578CD">
        <w:rPr>
          <w:rFonts w:ascii="Times New Roman" w:hAnsi="Times New Roman" w:cs="Times New Roman"/>
          <w:sz w:val="28"/>
          <w:szCs w:val="28"/>
        </w:rPr>
        <w:t>асположением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CD">
        <w:rPr>
          <w:rFonts w:ascii="Times New Roman" w:hAnsi="Times New Roman" w:cs="Times New Roman"/>
          <w:sz w:val="28"/>
          <w:szCs w:val="28"/>
        </w:rPr>
        <w:t>по центру.</w:t>
      </w:r>
      <w:r w:rsidR="00BB4D64">
        <w:rPr>
          <w:rFonts w:ascii="Times New Roman" w:hAnsi="Times New Roman" w:cs="Times New Roman"/>
          <w:sz w:val="28"/>
          <w:szCs w:val="28"/>
        </w:rPr>
        <w:t xml:space="preserve"> Все столбцы нумеруются цифрами.</w:t>
      </w:r>
    </w:p>
    <w:p w:rsidR="00462D96" w:rsidRDefault="00462D96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835" w:rsidRDefault="00E71835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835" w:rsidRDefault="00E71835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835" w:rsidRPr="003578CD" w:rsidRDefault="00E71835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Pr="003578CD" w:rsidRDefault="0037340B" w:rsidP="00010D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578CD">
        <w:rPr>
          <w:rFonts w:ascii="Times New Roman" w:hAnsi="Times New Roman" w:cs="Times New Roman"/>
          <w:sz w:val="28"/>
          <w:szCs w:val="28"/>
        </w:rPr>
        <w:t>ример:</w:t>
      </w:r>
    </w:p>
    <w:p w:rsidR="0037340B" w:rsidRDefault="0037340B" w:rsidP="00F14EB9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4EB9">
        <w:rPr>
          <w:rFonts w:ascii="Times New Roman" w:hAnsi="Times New Roman" w:cs="Times New Roman"/>
          <w:sz w:val="28"/>
          <w:szCs w:val="28"/>
        </w:rPr>
        <w:t>Таблица 4 -</w:t>
      </w:r>
      <w:r w:rsidRPr="00F14E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4EB9">
        <w:rPr>
          <w:rFonts w:ascii="Times New Roman" w:hAnsi="Times New Roman" w:cs="Times New Roman"/>
          <w:sz w:val="28"/>
          <w:szCs w:val="28"/>
        </w:rPr>
        <w:t xml:space="preserve">Корреспонденция счетов по счету </w:t>
      </w:r>
      <w:r w:rsidRPr="00F14EB9">
        <w:rPr>
          <w:rFonts w:ascii="Times New Roman" w:hAnsi="Times New Roman" w:cs="Times New Roman"/>
          <w:color w:val="000000"/>
          <w:sz w:val="28"/>
          <w:szCs w:val="28"/>
        </w:rPr>
        <w:t>71 «Расчеты с подотчетными лицами»</w:t>
      </w:r>
    </w:p>
    <w:p w:rsidR="00905702" w:rsidRPr="00F14EB9" w:rsidRDefault="00905702" w:rsidP="00F14EB9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60"/>
        <w:gridCol w:w="2860"/>
        <w:gridCol w:w="1820"/>
        <w:gridCol w:w="1830"/>
      </w:tblGrid>
      <w:tr w:rsidR="0037340B" w:rsidRPr="009B0E4B">
        <w:tc>
          <w:tcPr>
            <w:tcW w:w="3060" w:type="dxa"/>
            <w:vMerge w:val="restart"/>
          </w:tcPr>
          <w:p w:rsidR="0037340B" w:rsidRPr="009B0E4B" w:rsidRDefault="0037340B" w:rsidP="0024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2860" w:type="dxa"/>
            <w:vMerge w:val="restart"/>
          </w:tcPr>
          <w:p w:rsidR="0037340B" w:rsidRPr="009B0E4B" w:rsidRDefault="0037340B" w:rsidP="0024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3650" w:type="dxa"/>
            <w:gridSpan w:val="2"/>
          </w:tcPr>
          <w:p w:rsidR="0037340B" w:rsidRPr="009B0E4B" w:rsidRDefault="0037340B" w:rsidP="009B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Корреспонденция счетов</w:t>
            </w:r>
          </w:p>
        </w:tc>
      </w:tr>
      <w:tr w:rsidR="0037340B" w:rsidRPr="009B0E4B">
        <w:trPr>
          <w:trHeight w:val="312"/>
        </w:trPr>
        <w:tc>
          <w:tcPr>
            <w:tcW w:w="3060" w:type="dxa"/>
            <w:vMerge/>
          </w:tcPr>
          <w:p w:rsidR="0037340B" w:rsidRPr="009B0E4B" w:rsidRDefault="0037340B" w:rsidP="009B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</w:tcPr>
          <w:p w:rsidR="0037340B" w:rsidRPr="009B0E4B" w:rsidRDefault="0037340B" w:rsidP="009B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37340B" w:rsidRPr="009B0E4B" w:rsidRDefault="0037340B" w:rsidP="009B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830" w:type="dxa"/>
          </w:tcPr>
          <w:p w:rsidR="0037340B" w:rsidRPr="009B0E4B" w:rsidRDefault="0037340B" w:rsidP="009B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BB4D64" w:rsidRPr="009B0E4B">
        <w:trPr>
          <w:trHeight w:val="312"/>
        </w:trPr>
        <w:tc>
          <w:tcPr>
            <w:tcW w:w="3060" w:type="dxa"/>
          </w:tcPr>
          <w:p w:rsidR="00BB4D64" w:rsidRPr="009B0E4B" w:rsidRDefault="00BB4D64" w:rsidP="00BB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BB4D64" w:rsidRPr="009B0E4B" w:rsidRDefault="00BB4D64" w:rsidP="00BB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BB4D64" w:rsidRPr="009B0E4B" w:rsidRDefault="00BB4D64" w:rsidP="00BB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BB4D64" w:rsidRPr="009B0E4B" w:rsidRDefault="00BB4D64" w:rsidP="00BB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340B" w:rsidRPr="009B0E4B">
        <w:tc>
          <w:tcPr>
            <w:tcW w:w="3060" w:type="dxa"/>
          </w:tcPr>
          <w:p w:rsidR="0037340B" w:rsidRPr="009B0E4B" w:rsidRDefault="0037340B" w:rsidP="009B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Выданы под отчет денежные средства</w:t>
            </w:r>
          </w:p>
        </w:tc>
        <w:tc>
          <w:tcPr>
            <w:tcW w:w="2860" w:type="dxa"/>
          </w:tcPr>
          <w:p w:rsidR="0037340B" w:rsidRPr="009B0E4B" w:rsidRDefault="0037340B" w:rsidP="009B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 о направлении работника в командировку, Заявление работника, Расходный кассовый ордер</w:t>
            </w:r>
          </w:p>
        </w:tc>
        <w:tc>
          <w:tcPr>
            <w:tcW w:w="1820" w:type="dxa"/>
          </w:tcPr>
          <w:p w:rsidR="0037340B" w:rsidRPr="009B0E4B" w:rsidRDefault="0037340B" w:rsidP="009B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71 «Расчеты с подотчетными лицами»</w:t>
            </w:r>
          </w:p>
        </w:tc>
        <w:tc>
          <w:tcPr>
            <w:tcW w:w="1830" w:type="dxa"/>
          </w:tcPr>
          <w:p w:rsidR="0037340B" w:rsidRPr="009B0E4B" w:rsidRDefault="0037340B" w:rsidP="009B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50 «Касса»</w:t>
            </w:r>
          </w:p>
        </w:tc>
      </w:tr>
      <w:tr w:rsidR="0037340B" w:rsidRPr="009B0E4B">
        <w:tc>
          <w:tcPr>
            <w:tcW w:w="3060" w:type="dxa"/>
          </w:tcPr>
          <w:p w:rsidR="0037340B" w:rsidRPr="00C06BF3" w:rsidRDefault="0037340B" w:rsidP="009B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BF3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Учтена оплата подотчетным лицом расходов для нужд основного производства</w:t>
            </w:r>
          </w:p>
        </w:tc>
        <w:tc>
          <w:tcPr>
            <w:tcW w:w="2860" w:type="dxa"/>
          </w:tcPr>
          <w:p w:rsidR="0037340B" w:rsidRPr="009B0E4B" w:rsidRDefault="0037340B" w:rsidP="009B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1820" w:type="dxa"/>
          </w:tcPr>
          <w:p w:rsidR="0037340B" w:rsidRPr="009B0E4B" w:rsidRDefault="0037340B" w:rsidP="009B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20 «Основное производство»</w:t>
            </w:r>
          </w:p>
        </w:tc>
        <w:tc>
          <w:tcPr>
            <w:tcW w:w="1830" w:type="dxa"/>
          </w:tcPr>
          <w:p w:rsidR="0037340B" w:rsidRPr="009B0E4B" w:rsidRDefault="0037340B" w:rsidP="009B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71 «Расчеты с подотчетными лицами»</w:t>
            </w:r>
          </w:p>
        </w:tc>
      </w:tr>
      <w:tr w:rsidR="0037340B" w:rsidRPr="009B0E4B">
        <w:tc>
          <w:tcPr>
            <w:tcW w:w="3060" w:type="dxa"/>
          </w:tcPr>
          <w:p w:rsidR="0037340B" w:rsidRPr="009B0E4B" w:rsidRDefault="0037340B" w:rsidP="009B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Из подотчетных сумм приобретены материалы</w:t>
            </w:r>
          </w:p>
        </w:tc>
        <w:tc>
          <w:tcPr>
            <w:tcW w:w="2860" w:type="dxa"/>
          </w:tcPr>
          <w:p w:rsidR="0037340B" w:rsidRPr="009B0E4B" w:rsidRDefault="0037340B" w:rsidP="009B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1820" w:type="dxa"/>
          </w:tcPr>
          <w:p w:rsidR="0037340B" w:rsidRPr="009B0E4B" w:rsidRDefault="0037340B" w:rsidP="009B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10 «Материалы»</w:t>
            </w:r>
          </w:p>
        </w:tc>
        <w:tc>
          <w:tcPr>
            <w:tcW w:w="1830" w:type="dxa"/>
          </w:tcPr>
          <w:p w:rsidR="0037340B" w:rsidRPr="009B0E4B" w:rsidRDefault="0037340B" w:rsidP="009B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4B">
              <w:rPr>
                <w:rFonts w:ascii="Times New Roman" w:hAnsi="Times New Roman" w:cs="Times New Roman"/>
                <w:sz w:val="24"/>
                <w:szCs w:val="24"/>
              </w:rPr>
              <w:t>71 «Расчеты с подотчетными лицами»</w:t>
            </w:r>
          </w:p>
        </w:tc>
      </w:tr>
    </w:tbl>
    <w:p w:rsidR="00BB4D64" w:rsidRDefault="0037340B" w:rsidP="0007262B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0B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340B" w:rsidRPr="00625005" w:rsidRDefault="0037340B" w:rsidP="0007262B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0B58">
        <w:rPr>
          <w:rFonts w:ascii="Times New Roman" w:hAnsi="Times New Roman" w:cs="Times New Roman"/>
          <w:sz w:val="28"/>
          <w:szCs w:val="28"/>
        </w:rPr>
        <w:t xml:space="preserve"> Заголовки граф и 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</w:t>
      </w:r>
      <w:r w:rsidRPr="00625005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500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05">
        <w:rPr>
          <w:rFonts w:ascii="Times New Roman" w:hAnsi="Times New Roman" w:cs="Times New Roman"/>
          <w:sz w:val="28"/>
          <w:szCs w:val="28"/>
        </w:rPr>
        <w:t>имеют самостоятельное значение. В конце заголовков и подзаголовков таблиц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05">
        <w:rPr>
          <w:rFonts w:ascii="Times New Roman" w:hAnsi="Times New Roman" w:cs="Times New Roman"/>
          <w:sz w:val="28"/>
          <w:szCs w:val="28"/>
        </w:rPr>
        <w:t>точки не ставят. Заголовки и подзаголовки граф указывают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05">
        <w:rPr>
          <w:rFonts w:ascii="Times New Roman" w:hAnsi="Times New Roman" w:cs="Times New Roman"/>
          <w:sz w:val="28"/>
          <w:szCs w:val="28"/>
        </w:rPr>
        <w:t>единственном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05">
        <w:rPr>
          <w:rFonts w:ascii="Times New Roman" w:hAnsi="Times New Roman" w:cs="Times New Roman"/>
          <w:sz w:val="28"/>
          <w:szCs w:val="28"/>
        </w:rPr>
        <w:t>числе.</w:t>
      </w:r>
    </w:p>
    <w:p w:rsidR="0037340B" w:rsidRDefault="0037340B" w:rsidP="0007262B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7BE3">
        <w:rPr>
          <w:rFonts w:ascii="Times New Roman" w:hAnsi="Times New Roman" w:cs="Times New Roman"/>
          <w:sz w:val="28"/>
          <w:szCs w:val="28"/>
        </w:rPr>
        <w:t>Допускается применять размер шрифта в таблице меньший, чем в тексте.</w:t>
      </w:r>
    </w:p>
    <w:p w:rsidR="0037340B" w:rsidRPr="00625005" w:rsidRDefault="0037340B" w:rsidP="0007262B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C0B58">
        <w:rPr>
          <w:rFonts w:ascii="Times New Roman" w:hAnsi="Times New Roman" w:cs="Times New Roman"/>
          <w:sz w:val="28"/>
          <w:szCs w:val="28"/>
        </w:rPr>
        <w:t xml:space="preserve">Таблицу в зависимости от ее размера помещают под текстом, в котором впервые дана ссылка на нее, или на следующей странице, а </w:t>
      </w:r>
      <w:r w:rsidR="00BB4D64" w:rsidRPr="007C0B58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7C0B58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Pr="00625005">
        <w:rPr>
          <w:rFonts w:ascii="Times New Roman" w:hAnsi="Times New Roman" w:cs="Times New Roman"/>
          <w:sz w:val="28"/>
          <w:szCs w:val="28"/>
        </w:rPr>
        <w:t>.</w:t>
      </w:r>
    </w:p>
    <w:p w:rsidR="0037340B" w:rsidRPr="007C0B58" w:rsidRDefault="0037340B" w:rsidP="0007262B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C0B58">
        <w:rPr>
          <w:rFonts w:ascii="Times New Roman" w:hAnsi="Times New Roman" w:cs="Times New Roman"/>
          <w:sz w:val="28"/>
          <w:szCs w:val="28"/>
        </w:rPr>
        <w:t>Допускается помещать таблицу</w:t>
      </w:r>
      <w:r w:rsidR="00462D96">
        <w:rPr>
          <w:rFonts w:ascii="Times New Roman" w:hAnsi="Times New Roman" w:cs="Times New Roman"/>
          <w:sz w:val="28"/>
          <w:szCs w:val="28"/>
        </w:rPr>
        <w:t xml:space="preserve"> вдоль длинной стороны листа дипломной работы</w:t>
      </w:r>
      <w:r w:rsidRPr="007C0B58">
        <w:rPr>
          <w:rFonts w:ascii="Times New Roman" w:hAnsi="Times New Roman" w:cs="Times New Roman"/>
          <w:sz w:val="28"/>
          <w:szCs w:val="28"/>
        </w:rPr>
        <w:t>.</w:t>
      </w:r>
    </w:p>
    <w:p w:rsidR="0037340B" w:rsidRDefault="00462D96" w:rsidP="0007262B">
      <w:pPr>
        <w:pStyle w:val="a4"/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340B" w:rsidRPr="00B87BE3">
        <w:rPr>
          <w:rFonts w:ascii="Times New Roman" w:hAnsi="Times New Roman" w:cs="Times New Roman"/>
          <w:sz w:val="28"/>
          <w:szCs w:val="28"/>
        </w:rPr>
        <w:t xml:space="preserve">Если </w:t>
      </w:r>
      <w:r w:rsidR="0037340B">
        <w:rPr>
          <w:rFonts w:ascii="Times New Roman" w:hAnsi="Times New Roman" w:cs="Times New Roman"/>
          <w:sz w:val="28"/>
          <w:szCs w:val="28"/>
        </w:rPr>
        <w:t>таблица (строки или графы) не помещаются на один лист, то она оформляется следующим образом:</w:t>
      </w:r>
    </w:p>
    <w:p w:rsidR="0037340B" w:rsidRDefault="0037340B" w:rsidP="00872D2D">
      <w:pPr>
        <w:pStyle w:val="a4"/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872D2D">
      <w:pPr>
        <w:pStyle w:val="a4"/>
        <w:tabs>
          <w:tab w:val="left" w:pos="426"/>
        </w:tabs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 – Расчёт плана прибыли торговой деятельности </w:t>
      </w:r>
      <w:r w:rsidR="00B44063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на планируемый год</w:t>
      </w:r>
    </w:p>
    <w:p w:rsidR="0037340B" w:rsidRDefault="0037340B" w:rsidP="00872D2D">
      <w:pPr>
        <w:pStyle w:val="a4"/>
        <w:tabs>
          <w:tab w:val="left" w:pos="426"/>
        </w:tabs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2281"/>
        <w:gridCol w:w="1134"/>
        <w:gridCol w:w="1279"/>
        <w:gridCol w:w="987"/>
        <w:gridCol w:w="1181"/>
        <w:gridCol w:w="992"/>
        <w:gridCol w:w="1181"/>
      </w:tblGrid>
      <w:tr w:rsidR="0037340B" w:rsidRPr="009B0E4B">
        <w:tc>
          <w:tcPr>
            <w:tcW w:w="662" w:type="dxa"/>
            <w:vMerge w:val="restart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1" w:type="dxa"/>
            <w:vMerge w:val="restart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13" w:type="dxa"/>
            <w:gridSpan w:val="2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Отчётный год</w:t>
            </w:r>
          </w:p>
        </w:tc>
        <w:tc>
          <w:tcPr>
            <w:tcW w:w="2168" w:type="dxa"/>
            <w:gridSpan w:val="2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04" w:type="dxa"/>
            <w:gridSpan w:val="2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от  </w:t>
            </w:r>
            <w:proofErr w:type="gramStart"/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отчётного</w:t>
            </w:r>
            <w:proofErr w:type="gramEnd"/>
          </w:p>
        </w:tc>
      </w:tr>
      <w:tr w:rsidR="0037340B" w:rsidRPr="009B0E4B">
        <w:trPr>
          <w:trHeight w:val="876"/>
        </w:trPr>
        <w:tc>
          <w:tcPr>
            <w:tcW w:w="662" w:type="dxa"/>
            <w:vMerge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9" w:type="dxa"/>
          </w:tcPr>
          <w:p w:rsidR="0037340B" w:rsidRPr="009B0E4B" w:rsidRDefault="0037340B" w:rsidP="00BB4D64">
            <w:pPr>
              <w:pStyle w:val="a4"/>
              <w:tabs>
                <w:tab w:val="left" w:pos="426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в % к</w:t>
            </w:r>
          </w:p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обороту</w:t>
            </w:r>
          </w:p>
        </w:tc>
        <w:tc>
          <w:tcPr>
            <w:tcW w:w="987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181" w:type="dxa"/>
          </w:tcPr>
          <w:p w:rsidR="0037340B" w:rsidRPr="009B0E4B" w:rsidRDefault="0037340B" w:rsidP="00BB4D64">
            <w:pPr>
              <w:pStyle w:val="a4"/>
              <w:tabs>
                <w:tab w:val="left" w:pos="426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в % к</w:t>
            </w:r>
          </w:p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обороту</w:t>
            </w:r>
          </w:p>
        </w:tc>
        <w:tc>
          <w:tcPr>
            <w:tcW w:w="99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912" w:type="dxa"/>
          </w:tcPr>
          <w:p w:rsidR="0037340B" w:rsidRPr="009B0E4B" w:rsidRDefault="0037340B" w:rsidP="00BB4D64">
            <w:pPr>
              <w:pStyle w:val="a4"/>
              <w:tabs>
                <w:tab w:val="left" w:pos="426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в % к</w:t>
            </w:r>
          </w:p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обороту</w:t>
            </w:r>
          </w:p>
        </w:tc>
      </w:tr>
      <w:tr w:rsidR="0037340B" w:rsidRPr="009B0E4B" w:rsidTr="00B44063">
        <w:trPr>
          <w:trHeight w:val="277"/>
        </w:trPr>
        <w:tc>
          <w:tcPr>
            <w:tcW w:w="662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9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2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7340B" w:rsidRPr="009B0E4B">
        <w:tc>
          <w:tcPr>
            <w:tcW w:w="66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1" w:type="dxa"/>
          </w:tcPr>
          <w:p w:rsidR="0037340B" w:rsidRPr="009B0E4B" w:rsidRDefault="0037340B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Балансовая прибыль</w:t>
            </w:r>
          </w:p>
        </w:tc>
        <w:tc>
          <w:tcPr>
            <w:tcW w:w="1134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0B" w:rsidRPr="009B0E4B">
        <w:tc>
          <w:tcPr>
            <w:tcW w:w="66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1" w:type="dxa"/>
          </w:tcPr>
          <w:p w:rsidR="0037340B" w:rsidRPr="009B0E4B" w:rsidRDefault="0037340B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Издержки обращения</w:t>
            </w:r>
          </w:p>
        </w:tc>
        <w:tc>
          <w:tcPr>
            <w:tcW w:w="1134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0B" w:rsidRPr="009B0E4B">
        <w:tc>
          <w:tcPr>
            <w:tcW w:w="66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1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1134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40B" w:rsidRDefault="0037340B" w:rsidP="00872D2D">
      <w:pPr>
        <w:pStyle w:val="a4"/>
        <w:tabs>
          <w:tab w:val="left" w:pos="426"/>
        </w:tabs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794578">
      <w:pPr>
        <w:pStyle w:val="a4"/>
        <w:tabs>
          <w:tab w:val="left" w:pos="426"/>
        </w:tabs>
        <w:spacing w:after="0" w:line="36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 таблицы 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2325"/>
        <w:gridCol w:w="1162"/>
        <w:gridCol w:w="1308"/>
        <w:gridCol w:w="1017"/>
        <w:gridCol w:w="1162"/>
        <w:gridCol w:w="1017"/>
        <w:gridCol w:w="981"/>
      </w:tblGrid>
      <w:tr w:rsidR="0037340B" w:rsidRPr="009B0E4B" w:rsidTr="00B44063">
        <w:trPr>
          <w:trHeight w:val="236"/>
        </w:trPr>
        <w:tc>
          <w:tcPr>
            <w:tcW w:w="692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7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2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1" w:type="dxa"/>
          </w:tcPr>
          <w:p w:rsidR="0037340B" w:rsidRPr="00B44063" w:rsidRDefault="00B44063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7340B" w:rsidRPr="009B0E4B" w:rsidTr="00B44063">
        <w:trPr>
          <w:trHeight w:val="643"/>
        </w:trPr>
        <w:tc>
          <w:tcPr>
            <w:tcW w:w="69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5" w:type="dxa"/>
          </w:tcPr>
          <w:p w:rsidR="0037340B" w:rsidRPr="009B0E4B" w:rsidRDefault="0037340B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Розничный</w:t>
            </w:r>
          </w:p>
          <w:p w:rsidR="0037340B" w:rsidRPr="009B0E4B" w:rsidRDefault="0037340B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товарооборот</w:t>
            </w:r>
          </w:p>
        </w:tc>
        <w:tc>
          <w:tcPr>
            <w:tcW w:w="116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40B" w:rsidRPr="009B0E4B" w:rsidTr="00B44063">
        <w:trPr>
          <w:trHeight w:val="269"/>
        </w:trPr>
        <w:tc>
          <w:tcPr>
            <w:tcW w:w="69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25" w:type="dxa"/>
          </w:tcPr>
          <w:p w:rsidR="0037340B" w:rsidRPr="009B0E4B" w:rsidRDefault="0037340B" w:rsidP="00B4406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6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37340B" w:rsidRPr="009B0E4B" w:rsidRDefault="0037340B" w:rsidP="009B0E4B">
            <w:pPr>
              <w:pStyle w:val="a4"/>
              <w:tabs>
                <w:tab w:val="left" w:pos="42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40B" w:rsidRDefault="0037340B" w:rsidP="00872D2D">
      <w:pPr>
        <w:pStyle w:val="a4"/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Pr="00625005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делении на части допускается её шапку или боковик заменять соответственно номером граф и строк. </w:t>
      </w:r>
      <w:r w:rsidRPr="00625005">
        <w:rPr>
          <w:rFonts w:ascii="Times New Roman" w:hAnsi="Times New Roman" w:cs="Times New Roman"/>
          <w:sz w:val="28"/>
          <w:szCs w:val="28"/>
        </w:rPr>
        <w:t>При этом нумеруют арабскими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05">
        <w:rPr>
          <w:rFonts w:ascii="Times New Roman" w:hAnsi="Times New Roman" w:cs="Times New Roman"/>
          <w:sz w:val="28"/>
          <w:szCs w:val="28"/>
        </w:rPr>
        <w:t>цифрами графы и (или) строки первой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05">
        <w:rPr>
          <w:rFonts w:ascii="Times New Roman" w:hAnsi="Times New Roman" w:cs="Times New Roman"/>
          <w:sz w:val="28"/>
          <w:szCs w:val="28"/>
        </w:rPr>
        <w:t>таблицы.</w:t>
      </w:r>
    </w:p>
    <w:p w:rsidR="0037340B" w:rsidRDefault="0037340B" w:rsidP="000726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5005">
        <w:rPr>
          <w:rFonts w:ascii="Times New Roman" w:hAnsi="Times New Roman" w:cs="Times New Roman"/>
          <w:sz w:val="28"/>
          <w:szCs w:val="28"/>
        </w:rPr>
        <w:t>При переносе таблицы на другой лист (другую страницу) заголовок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05">
        <w:rPr>
          <w:rFonts w:ascii="Times New Roman" w:hAnsi="Times New Roman" w:cs="Times New Roman"/>
          <w:sz w:val="28"/>
          <w:szCs w:val="28"/>
        </w:rPr>
        <w:t>помещается только перед первой ее частью. Порядковый номер 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05">
        <w:rPr>
          <w:rFonts w:ascii="Times New Roman" w:hAnsi="Times New Roman" w:cs="Times New Roman"/>
          <w:sz w:val="28"/>
          <w:szCs w:val="28"/>
        </w:rPr>
        <w:t>указывается также только над первой частью таблицы. Над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05">
        <w:rPr>
          <w:rFonts w:ascii="Times New Roman" w:hAnsi="Times New Roman" w:cs="Times New Roman"/>
          <w:sz w:val="28"/>
          <w:szCs w:val="28"/>
        </w:rPr>
        <w:t>частями пишут слова «Продолжение таблицы» с указанием номера</w:t>
      </w:r>
      <w:r>
        <w:rPr>
          <w:rFonts w:ascii="Times New Roman" w:hAnsi="Times New Roman" w:cs="Times New Roman"/>
          <w:sz w:val="28"/>
          <w:szCs w:val="28"/>
        </w:rPr>
        <w:t xml:space="preserve"> (обозначения) таблицы.</w:t>
      </w:r>
    </w:p>
    <w:p w:rsidR="0037340B" w:rsidRPr="00623868" w:rsidRDefault="0037340B" w:rsidP="000726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868">
        <w:rPr>
          <w:rFonts w:ascii="Times New Roman" w:hAnsi="Times New Roman" w:cs="Times New Roman"/>
          <w:sz w:val="28"/>
          <w:szCs w:val="28"/>
        </w:rPr>
        <w:t>При отсутствии отдельных данных в таблице следует ставить прочерк (тире).</w:t>
      </w:r>
    </w:p>
    <w:p w:rsidR="0037340B" w:rsidRPr="00623868" w:rsidRDefault="0037340B" w:rsidP="002C6BB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3868">
        <w:rPr>
          <w:rFonts w:ascii="Times New Roman" w:hAnsi="Times New Roman" w:cs="Times New Roman"/>
          <w:sz w:val="28"/>
          <w:szCs w:val="28"/>
        </w:rPr>
        <w:t>Ссылки на таблицу по тексту оформляются следующим образом:</w:t>
      </w:r>
    </w:p>
    <w:p w:rsidR="0037340B" w:rsidRPr="004009ED" w:rsidRDefault="0037340B" w:rsidP="00DD7E6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9E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09ED">
        <w:rPr>
          <w:rFonts w:ascii="Times New Roman" w:hAnsi="Times New Roman" w:cs="Times New Roman"/>
          <w:sz w:val="28"/>
          <w:szCs w:val="28"/>
        </w:rPr>
        <w:t>В таблице 1 приведены 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09ED">
        <w:rPr>
          <w:rFonts w:ascii="Times New Roman" w:hAnsi="Times New Roman" w:cs="Times New Roman"/>
          <w:sz w:val="28"/>
          <w:szCs w:val="28"/>
        </w:rPr>
        <w:t>.</w:t>
      </w:r>
    </w:p>
    <w:p w:rsidR="0037340B" w:rsidRPr="004009ED" w:rsidRDefault="0037340B" w:rsidP="00DD7E6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9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009ED">
        <w:rPr>
          <w:rFonts w:ascii="Times New Roman" w:hAnsi="Times New Roman" w:cs="Times New Roman"/>
          <w:sz w:val="28"/>
          <w:szCs w:val="28"/>
        </w:rPr>
        <w:t>Результаты исследования приведены ниже (таблица 2)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09ED">
        <w:rPr>
          <w:rFonts w:ascii="Times New Roman" w:hAnsi="Times New Roman" w:cs="Times New Roman"/>
          <w:sz w:val="28"/>
          <w:szCs w:val="28"/>
        </w:rPr>
        <w:t>.</w:t>
      </w:r>
    </w:p>
    <w:p w:rsidR="0037340B" w:rsidRPr="004009ED" w:rsidRDefault="0037340B" w:rsidP="00010D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009ED">
        <w:rPr>
          <w:rFonts w:ascii="Times New Roman" w:hAnsi="Times New Roman" w:cs="Times New Roman"/>
          <w:sz w:val="28"/>
          <w:szCs w:val="28"/>
        </w:rPr>
        <w:t>При повторных ссылках на о</w:t>
      </w:r>
      <w:r>
        <w:rPr>
          <w:rFonts w:ascii="Times New Roman" w:hAnsi="Times New Roman" w:cs="Times New Roman"/>
          <w:sz w:val="28"/>
          <w:szCs w:val="28"/>
        </w:rPr>
        <w:t xml:space="preserve">дну и ту же таблицу добавляется </w:t>
      </w:r>
      <w:r w:rsidRPr="004009ED">
        <w:rPr>
          <w:rFonts w:ascii="Times New Roman" w:hAnsi="Times New Roman" w:cs="Times New Roman"/>
          <w:sz w:val="28"/>
          <w:szCs w:val="28"/>
        </w:rPr>
        <w:t>сокращенное слово «</w:t>
      </w:r>
      <w:proofErr w:type="gramStart"/>
      <w:r w:rsidRPr="004009E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009ED">
        <w:rPr>
          <w:rFonts w:ascii="Times New Roman" w:hAnsi="Times New Roman" w:cs="Times New Roman"/>
          <w:sz w:val="28"/>
          <w:szCs w:val="28"/>
        </w:rPr>
        <w:t>.».</w:t>
      </w:r>
    </w:p>
    <w:p w:rsidR="0037340B" w:rsidRPr="004009ED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9ED">
        <w:rPr>
          <w:rFonts w:ascii="Times New Roman" w:hAnsi="Times New Roman" w:cs="Times New Roman"/>
          <w:sz w:val="28"/>
          <w:szCs w:val="28"/>
        </w:rPr>
        <w:t>Пример:</w:t>
      </w:r>
    </w:p>
    <w:p w:rsidR="0037340B" w:rsidRPr="004009ED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09ED">
        <w:rPr>
          <w:rFonts w:ascii="Times New Roman" w:hAnsi="Times New Roman" w:cs="Times New Roman"/>
          <w:sz w:val="28"/>
          <w:szCs w:val="28"/>
        </w:rPr>
        <w:t>– Как указывалось раньше (</w:t>
      </w:r>
      <w:proofErr w:type="gramStart"/>
      <w:r w:rsidRPr="004009E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009ED">
        <w:rPr>
          <w:rFonts w:ascii="Times New Roman" w:hAnsi="Times New Roman" w:cs="Times New Roman"/>
          <w:sz w:val="28"/>
          <w:szCs w:val="28"/>
        </w:rPr>
        <w:t>. таблицу 1).</w:t>
      </w:r>
    </w:p>
    <w:p w:rsidR="0037340B" w:rsidRPr="004009ED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09ED">
        <w:rPr>
          <w:rFonts w:ascii="Times New Roman" w:hAnsi="Times New Roman" w:cs="Times New Roman"/>
          <w:sz w:val="28"/>
          <w:szCs w:val="28"/>
        </w:rPr>
        <w:t>При необходимости сделать ссылку на две-три таблицы слово «таблица»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9ED">
        <w:rPr>
          <w:rFonts w:ascii="Times New Roman" w:hAnsi="Times New Roman" w:cs="Times New Roman"/>
          <w:sz w:val="28"/>
          <w:szCs w:val="28"/>
        </w:rPr>
        <w:t>пишется только один раз.</w:t>
      </w:r>
    </w:p>
    <w:p w:rsidR="0037340B" w:rsidRPr="004009ED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9ED">
        <w:rPr>
          <w:rFonts w:ascii="Times New Roman" w:hAnsi="Times New Roman" w:cs="Times New Roman"/>
          <w:sz w:val="28"/>
          <w:szCs w:val="28"/>
        </w:rPr>
        <w:t>Пример:</w:t>
      </w:r>
    </w:p>
    <w:p w:rsidR="0037340B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09ED">
        <w:rPr>
          <w:rFonts w:ascii="Times New Roman" w:hAnsi="Times New Roman" w:cs="Times New Roman"/>
          <w:sz w:val="28"/>
          <w:szCs w:val="28"/>
        </w:rPr>
        <w:t>– Эти данные приведены в таблицах 1, 2, 3.</w:t>
      </w:r>
    </w:p>
    <w:p w:rsidR="0037340B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Pr="00F671F2" w:rsidRDefault="0037340B" w:rsidP="00872D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1F2">
        <w:rPr>
          <w:rFonts w:ascii="Times New Roman" w:hAnsi="Times New Roman" w:cs="Times New Roman"/>
          <w:b/>
          <w:bCs/>
          <w:sz w:val="28"/>
          <w:szCs w:val="28"/>
        </w:rPr>
        <w:t>4 ОФОРМЛЕНИЕ ИСПОЛЬЗОВАННЫХ ИСТОЧНИКОВ И ЛИТЕРАТУРЫ</w:t>
      </w:r>
    </w:p>
    <w:p w:rsidR="0037340B" w:rsidRDefault="0037340B" w:rsidP="00EE3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10B">
        <w:rPr>
          <w:rFonts w:ascii="Times New Roman" w:hAnsi="Times New Roman" w:cs="Times New Roman"/>
          <w:b/>
          <w:bCs/>
          <w:sz w:val="28"/>
          <w:szCs w:val="28"/>
        </w:rPr>
        <w:t>4.1 Общие требования</w:t>
      </w:r>
    </w:p>
    <w:p w:rsidR="0037340B" w:rsidRPr="00EE110B" w:rsidRDefault="0037340B" w:rsidP="00EE37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231D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7B28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(библиографический список</w:t>
      </w:r>
      <w:r w:rsidRPr="00D27B2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27B28">
        <w:rPr>
          <w:rFonts w:ascii="Times New Roman" w:hAnsi="Times New Roman" w:cs="Times New Roman"/>
          <w:sz w:val="28"/>
          <w:szCs w:val="28"/>
        </w:rPr>
        <w:t xml:space="preserve"> важн</w:t>
      </w:r>
      <w:r w:rsidR="00462D96">
        <w:rPr>
          <w:rFonts w:ascii="Times New Roman" w:hAnsi="Times New Roman" w:cs="Times New Roman"/>
          <w:sz w:val="28"/>
          <w:szCs w:val="28"/>
        </w:rPr>
        <w:t>ая часть диплом</w:t>
      </w:r>
      <w:r w:rsidRPr="00D27B28">
        <w:rPr>
          <w:rFonts w:ascii="Times New Roman" w:hAnsi="Times New Roman" w:cs="Times New Roman"/>
          <w:sz w:val="28"/>
          <w:szCs w:val="28"/>
        </w:rPr>
        <w:t xml:space="preserve">ной работы. Он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7B28">
        <w:rPr>
          <w:rFonts w:ascii="Times New Roman" w:hAnsi="Times New Roman" w:cs="Times New Roman"/>
          <w:sz w:val="28"/>
          <w:szCs w:val="28"/>
        </w:rPr>
        <w:t>омещается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28">
        <w:rPr>
          <w:rFonts w:ascii="Times New Roman" w:hAnsi="Times New Roman" w:cs="Times New Roman"/>
          <w:sz w:val="28"/>
          <w:szCs w:val="28"/>
        </w:rPr>
        <w:t>после основного текста и дает возможность автору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28">
        <w:rPr>
          <w:rFonts w:ascii="Times New Roman" w:hAnsi="Times New Roman" w:cs="Times New Roman"/>
          <w:sz w:val="28"/>
          <w:szCs w:val="28"/>
        </w:rPr>
        <w:t>документально подтвердить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28">
        <w:rPr>
          <w:rFonts w:ascii="Times New Roman" w:hAnsi="Times New Roman" w:cs="Times New Roman"/>
          <w:sz w:val="28"/>
          <w:szCs w:val="28"/>
        </w:rPr>
        <w:t>достоверность и точность приводимого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28">
        <w:rPr>
          <w:rFonts w:ascii="Times New Roman" w:hAnsi="Times New Roman" w:cs="Times New Roman"/>
          <w:sz w:val="28"/>
          <w:szCs w:val="28"/>
        </w:rPr>
        <w:t>фактического материала,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28">
        <w:rPr>
          <w:rFonts w:ascii="Times New Roman" w:hAnsi="Times New Roman" w:cs="Times New Roman"/>
          <w:sz w:val="28"/>
          <w:szCs w:val="28"/>
        </w:rPr>
        <w:t xml:space="preserve">которого строится исследование. </w:t>
      </w:r>
      <w:r w:rsidR="00BB4D64">
        <w:rPr>
          <w:rFonts w:ascii="Times New Roman" w:hAnsi="Times New Roman" w:cs="Times New Roman"/>
          <w:sz w:val="28"/>
          <w:szCs w:val="28"/>
        </w:rPr>
        <w:t>Рекомендуется использовать источники н</w:t>
      </w:r>
      <w:r w:rsidR="00462D96">
        <w:rPr>
          <w:rFonts w:ascii="Times New Roman" w:hAnsi="Times New Roman" w:cs="Times New Roman"/>
          <w:sz w:val="28"/>
          <w:szCs w:val="28"/>
        </w:rPr>
        <w:t>е</w:t>
      </w:r>
      <w:r w:rsidR="00BB4D64">
        <w:rPr>
          <w:rFonts w:ascii="Times New Roman" w:hAnsi="Times New Roman" w:cs="Times New Roman"/>
          <w:sz w:val="28"/>
          <w:szCs w:val="28"/>
        </w:rPr>
        <w:t xml:space="preserve"> старше 5 лет, но допускаются исключения для фундаментальных трудов, энциклопедий и словарей.</w:t>
      </w:r>
    </w:p>
    <w:p w:rsidR="0037340B" w:rsidRDefault="0037340B" w:rsidP="00231D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7B28">
        <w:rPr>
          <w:rFonts w:ascii="Times New Roman" w:hAnsi="Times New Roman" w:cs="Times New Roman"/>
          <w:sz w:val="28"/>
          <w:szCs w:val="28"/>
        </w:rPr>
        <w:t>Составление библиографической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28">
        <w:rPr>
          <w:rFonts w:ascii="Times New Roman" w:hAnsi="Times New Roman" w:cs="Times New Roman"/>
          <w:sz w:val="28"/>
          <w:szCs w:val="28"/>
        </w:rPr>
        <w:t>з</w:t>
      </w:r>
      <w:r w:rsidR="00462D96">
        <w:rPr>
          <w:rFonts w:ascii="Times New Roman" w:hAnsi="Times New Roman" w:cs="Times New Roman"/>
          <w:sz w:val="28"/>
          <w:szCs w:val="28"/>
        </w:rPr>
        <w:t>аписи осуществляется по ГОСТ 7.0.100-2018</w:t>
      </w:r>
      <w:r w:rsidRPr="00D27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D96" w:rsidRPr="007E1D87" w:rsidRDefault="00462D96" w:rsidP="00462D9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начале СПИСКА ИСПОЛЬЗОВАННЫХ ИСТОЧНИКОВ И ЛИТЕРАТУРЫ размещаются </w:t>
      </w:r>
      <w:r w:rsidRPr="007E1D87">
        <w:rPr>
          <w:rFonts w:ascii="Times New Roman" w:hAnsi="Times New Roman" w:cs="Times New Roman"/>
          <w:sz w:val="28"/>
          <w:szCs w:val="28"/>
        </w:rPr>
        <w:t>Официальные документы в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87">
        <w:rPr>
          <w:rFonts w:ascii="Times New Roman" w:hAnsi="Times New Roman" w:cs="Times New Roman"/>
          <w:sz w:val="28"/>
          <w:szCs w:val="28"/>
        </w:rPr>
        <w:t xml:space="preserve">порядке: </w:t>
      </w:r>
      <w:proofErr w:type="gramStart"/>
      <w:r w:rsidRPr="007E1D87">
        <w:rPr>
          <w:rFonts w:ascii="Times New Roman" w:hAnsi="Times New Roman" w:cs="Times New Roman"/>
          <w:sz w:val="28"/>
          <w:szCs w:val="28"/>
        </w:rPr>
        <w:t xml:space="preserve">Конституции; Кодексы; Законы; </w:t>
      </w:r>
      <w:r w:rsidR="005D00C8">
        <w:rPr>
          <w:rFonts w:ascii="Times New Roman" w:hAnsi="Times New Roman" w:cs="Times New Roman"/>
          <w:sz w:val="28"/>
          <w:szCs w:val="28"/>
        </w:rPr>
        <w:t>Указы Президента;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87">
        <w:rPr>
          <w:rFonts w:ascii="Times New Roman" w:hAnsi="Times New Roman" w:cs="Times New Roman"/>
          <w:sz w:val="28"/>
          <w:szCs w:val="28"/>
        </w:rPr>
        <w:t>Правительства; другие нормативные акты (письма, приказы и т.д.).</w:t>
      </w:r>
      <w:proofErr w:type="gramEnd"/>
      <w:r w:rsidRPr="007E1D87">
        <w:rPr>
          <w:rFonts w:ascii="Times New Roman" w:hAnsi="Times New Roman" w:cs="Times New Roman"/>
          <w:sz w:val="28"/>
          <w:szCs w:val="28"/>
        </w:rPr>
        <w:t xml:space="preserve">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87">
        <w:rPr>
          <w:rFonts w:ascii="Times New Roman" w:hAnsi="Times New Roman" w:cs="Times New Roman"/>
          <w:sz w:val="28"/>
          <w:szCs w:val="28"/>
        </w:rPr>
        <w:t>каждой группы документы располаг</w:t>
      </w:r>
      <w:r>
        <w:rPr>
          <w:rFonts w:ascii="Times New Roman" w:hAnsi="Times New Roman" w:cs="Times New Roman"/>
          <w:sz w:val="28"/>
          <w:szCs w:val="28"/>
        </w:rPr>
        <w:t>аются в хронологическом порядке (по дате принятия).</w:t>
      </w:r>
    </w:p>
    <w:p w:rsidR="0037340B" w:rsidRDefault="005D00C8" w:rsidP="005D00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Официальных источников размещаются библиографические записи книг, журналов, газет, монографий и т.д. </w:t>
      </w:r>
      <w:r w:rsidRPr="007E1D87">
        <w:rPr>
          <w:rFonts w:ascii="Times New Roman" w:hAnsi="Times New Roman" w:cs="Times New Roman"/>
          <w:sz w:val="28"/>
          <w:szCs w:val="28"/>
        </w:rPr>
        <w:t xml:space="preserve">При алфавитном расположении </w:t>
      </w:r>
      <w:r w:rsidRPr="007E1D87">
        <w:rPr>
          <w:rFonts w:ascii="Times New Roman" w:hAnsi="Times New Roman" w:cs="Times New Roman"/>
          <w:sz w:val="28"/>
          <w:szCs w:val="28"/>
        </w:rPr>
        <w:lastRenderedPageBreak/>
        <w:t>материала библиографические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87">
        <w:rPr>
          <w:rFonts w:ascii="Times New Roman" w:hAnsi="Times New Roman" w:cs="Times New Roman"/>
          <w:sz w:val="28"/>
          <w:szCs w:val="28"/>
        </w:rPr>
        <w:t>дают в алфавите фамилий авторов и первого слова заглавий книг и статей,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87">
        <w:rPr>
          <w:rFonts w:ascii="Times New Roman" w:hAnsi="Times New Roman" w:cs="Times New Roman"/>
          <w:sz w:val="28"/>
          <w:szCs w:val="28"/>
        </w:rPr>
        <w:t>автор не указан.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40B" w:rsidRPr="00D27B28">
        <w:rPr>
          <w:rFonts w:ascii="Times New Roman" w:hAnsi="Times New Roman" w:cs="Times New Roman"/>
          <w:sz w:val="28"/>
          <w:szCs w:val="28"/>
        </w:rPr>
        <w:t>Фамилия автора</w:t>
      </w:r>
      <w:r w:rsidR="0037340B">
        <w:rPr>
          <w:rFonts w:ascii="Times New Roman" w:hAnsi="Times New Roman" w:cs="Times New Roman"/>
          <w:sz w:val="28"/>
          <w:szCs w:val="28"/>
        </w:rPr>
        <w:t xml:space="preserve"> </w:t>
      </w:r>
      <w:r w:rsidR="0037340B" w:rsidRPr="00D27B28">
        <w:rPr>
          <w:rFonts w:ascii="Times New Roman" w:hAnsi="Times New Roman" w:cs="Times New Roman"/>
          <w:sz w:val="28"/>
          <w:szCs w:val="28"/>
        </w:rPr>
        <w:t>или составителя</w:t>
      </w:r>
      <w:r>
        <w:rPr>
          <w:rFonts w:ascii="Times New Roman" w:hAnsi="Times New Roman" w:cs="Times New Roman"/>
          <w:sz w:val="28"/>
          <w:szCs w:val="28"/>
        </w:rPr>
        <w:t xml:space="preserve"> (жирным шрифтом)</w:t>
      </w:r>
      <w:r w:rsidR="0037340B" w:rsidRPr="00D27B28">
        <w:rPr>
          <w:rFonts w:ascii="Times New Roman" w:hAnsi="Times New Roman" w:cs="Times New Roman"/>
          <w:sz w:val="28"/>
          <w:szCs w:val="28"/>
        </w:rPr>
        <w:t>, как правило, отделяется от имени, имени и отчества,</w:t>
      </w:r>
      <w:r w:rsidR="0037340B">
        <w:rPr>
          <w:rFonts w:ascii="Times New Roman" w:hAnsi="Times New Roman" w:cs="Times New Roman"/>
          <w:sz w:val="28"/>
          <w:szCs w:val="28"/>
        </w:rPr>
        <w:t xml:space="preserve"> </w:t>
      </w:r>
      <w:r w:rsidR="0037340B" w:rsidRPr="00D27B28">
        <w:rPr>
          <w:rFonts w:ascii="Times New Roman" w:hAnsi="Times New Roman" w:cs="Times New Roman"/>
          <w:sz w:val="28"/>
          <w:szCs w:val="28"/>
        </w:rPr>
        <w:t>инициалов запятой.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40B" w:rsidRPr="007E1D87">
        <w:rPr>
          <w:rFonts w:ascii="Times New Roman" w:hAnsi="Times New Roman" w:cs="Times New Roman"/>
          <w:sz w:val="28"/>
          <w:szCs w:val="28"/>
        </w:rPr>
        <w:t xml:space="preserve">Авторов-однофамильцев дают в алфавите </w:t>
      </w:r>
      <w:r w:rsidR="0037340B">
        <w:rPr>
          <w:rFonts w:ascii="Times New Roman" w:hAnsi="Times New Roman" w:cs="Times New Roman"/>
          <w:sz w:val="28"/>
          <w:szCs w:val="28"/>
        </w:rPr>
        <w:t>по их инициалам</w:t>
      </w:r>
      <w:r w:rsidR="0037340B" w:rsidRPr="007E1D87">
        <w:rPr>
          <w:rFonts w:ascii="Times New Roman" w:hAnsi="Times New Roman" w:cs="Times New Roman"/>
          <w:sz w:val="28"/>
          <w:szCs w:val="28"/>
        </w:rPr>
        <w:t>. Труды одного</w:t>
      </w:r>
      <w:r w:rsidR="0037340B">
        <w:rPr>
          <w:rFonts w:ascii="Times New Roman" w:hAnsi="Times New Roman" w:cs="Times New Roman"/>
          <w:sz w:val="28"/>
          <w:szCs w:val="28"/>
        </w:rPr>
        <w:t xml:space="preserve"> </w:t>
      </w:r>
      <w:r w:rsidR="0037340B" w:rsidRPr="007E1D87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37340B">
        <w:rPr>
          <w:rFonts w:ascii="Times New Roman" w:hAnsi="Times New Roman" w:cs="Times New Roman"/>
          <w:sz w:val="28"/>
          <w:szCs w:val="28"/>
        </w:rPr>
        <w:t>–</w:t>
      </w:r>
      <w:r w:rsidR="0037340B" w:rsidRPr="007E1D87">
        <w:rPr>
          <w:rFonts w:ascii="Times New Roman" w:hAnsi="Times New Roman" w:cs="Times New Roman"/>
          <w:sz w:val="28"/>
          <w:szCs w:val="28"/>
        </w:rPr>
        <w:t xml:space="preserve"> в хронологическом порядке изданий.</w:t>
      </w:r>
    </w:p>
    <w:p w:rsidR="0037340B" w:rsidRDefault="0037340B" w:rsidP="00231D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00C8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  <w:r w:rsidRPr="007E1D87">
        <w:rPr>
          <w:rFonts w:ascii="Times New Roman" w:hAnsi="Times New Roman" w:cs="Times New Roman"/>
          <w:sz w:val="28"/>
          <w:szCs w:val="28"/>
        </w:rPr>
        <w:t xml:space="preserve"> нумеруется арабскими цифрами с точкой и печатается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87">
        <w:rPr>
          <w:rFonts w:ascii="Times New Roman" w:hAnsi="Times New Roman" w:cs="Times New Roman"/>
          <w:sz w:val="28"/>
          <w:szCs w:val="28"/>
        </w:rPr>
        <w:t>абзацного отступа.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40B" w:rsidRDefault="0037340B" w:rsidP="00231D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D87">
        <w:rPr>
          <w:rFonts w:ascii="Times New Roman" w:hAnsi="Times New Roman" w:cs="Times New Roman"/>
          <w:b/>
          <w:bCs/>
          <w:sz w:val="28"/>
          <w:szCs w:val="28"/>
        </w:rPr>
        <w:t>4.2 Примеры библиографического описания документов</w:t>
      </w:r>
    </w:p>
    <w:p w:rsidR="0037340B" w:rsidRDefault="0037340B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D87">
        <w:rPr>
          <w:rFonts w:ascii="Times New Roman" w:hAnsi="Times New Roman" w:cs="Times New Roman"/>
          <w:b/>
          <w:bCs/>
          <w:sz w:val="28"/>
          <w:szCs w:val="28"/>
        </w:rPr>
        <w:t>4.2.1 Описание книг</w:t>
      </w:r>
    </w:p>
    <w:p w:rsidR="0037340B" w:rsidRPr="007E1D87" w:rsidRDefault="0037340B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D64" w:rsidRDefault="00BB4D64" w:rsidP="00BB4D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D64">
        <w:rPr>
          <w:rFonts w:ascii="Times New Roman" w:hAnsi="Times New Roman" w:cs="Times New Roman"/>
          <w:b/>
          <w:sz w:val="28"/>
          <w:szCs w:val="28"/>
        </w:rPr>
        <w:t>Официальные документы</w:t>
      </w:r>
    </w:p>
    <w:p w:rsidR="00204D91" w:rsidRPr="008067A5" w:rsidRDefault="008067A5" w:rsidP="00B44063">
      <w:pPr>
        <w:numPr>
          <w:ilvl w:val="0"/>
          <w:numId w:val="9"/>
        </w:numPr>
        <w:spacing w:after="0" w:line="360" w:lineRule="auto"/>
        <w:ind w:left="0"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4D91" w:rsidRPr="008067A5">
        <w:rPr>
          <w:rFonts w:ascii="Times New Roman" w:hAnsi="Times New Roman"/>
          <w:sz w:val="28"/>
          <w:szCs w:val="28"/>
        </w:rPr>
        <w:t>«Конституция Российской Федерации» (принята всенародным голосованием 12.12.1993) (с учётом поправок, внесённых Законами РФ о поправках к Конституции РФ от 30.12.2008 № 6-ФКЗ, от 30.12.2008 № 7-ФКЗ, от 05.02.2014 № 2-ФКЗ) // «Собрание законодательства РФ», 14.04.2014, № 15, ст. 1691.</w:t>
      </w:r>
    </w:p>
    <w:p w:rsidR="00204D91" w:rsidRPr="008067A5" w:rsidRDefault="00204D91" w:rsidP="00B44063">
      <w:pPr>
        <w:numPr>
          <w:ilvl w:val="0"/>
          <w:numId w:val="9"/>
        </w:numPr>
        <w:spacing w:after="0" w:line="360" w:lineRule="auto"/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8067A5">
        <w:rPr>
          <w:rFonts w:ascii="Times New Roman" w:hAnsi="Times New Roman"/>
          <w:sz w:val="28"/>
          <w:szCs w:val="28"/>
        </w:rPr>
        <w:t>«Всеобщая декларация прав человека» (принята Генеральной Ассамблеей ООН 10.12.1948) // «Российская газета», 10.12.1998.</w:t>
      </w:r>
    </w:p>
    <w:p w:rsidR="00204D91" w:rsidRPr="008067A5" w:rsidRDefault="00204D91" w:rsidP="00B44063">
      <w:pPr>
        <w:numPr>
          <w:ilvl w:val="0"/>
          <w:numId w:val="9"/>
        </w:numPr>
        <w:spacing w:after="0" w:line="360" w:lineRule="auto"/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8067A5">
        <w:rPr>
          <w:rFonts w:ascii="Times New Roman" w:hAnsi="Times New Roman"/>
          <w:sz w:val="28"/>
          <w:szCs w:val="28"/>
        </w:rPr>
        <w:t>«Гражданский кодекс Российской Федерации» от 30.11.1994 № 51-ФЗ (ред. От 01.07.2014) // «Собрание законодательства РФ», 13.01.1997, № 2, ст. 198.</w:t>
      </w:r>
    </w:p>
    <w:p w:rsidR="00204D91" w:rsidRDefault="00204D91" w:rsidP="006A37B9">
      <w:pPr>
        <w:numPr>
          <w:ilvl w:val="0"/>
          <w:numId w:val="9"/>
        </w:numPr>
        <w:spacing w:line="360" w:lineRule="auto"/>
        <w:ind w:left="0" w:firstLine="3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67A5">
        <w:rPr>
          <w:rFonts w:ascii="Times New Roman" w:hAnsi="Times New Roman"/>
          <w:sz w:val="28"/>
          <w:szCs w:val="28"/>
        </w:rPr>
        <w:t>Приказ МВД России № 776, Минобороны России № 703, ФСБ России № 509, ФСО России № 507, ФТС России № 1820, СВР России № 42, ФСИН России № 535, ФСКН России № 398, СК России № 68 от 27.09.2013 «Об утверждении Инструкции о порядке представления результатов оперативно-розыскной деятельности органу дознания, следователю и в суд» (Зарегистрировано в Минюсте России 05.12.2013</w:t>
      </w:r>
      <w:r w:rsidR="005D33FF">
        <w:rPr>
          <w:rFonts w:ascii="Times New Roman" w:hAnsi="Times New Roman"/>
          <w:sz w:val="28"/>
          <w:szCs w:val="28"/>
        </w:rPr>
        <w:t>)</w:t>
      </w:r>
      <w:r w:rsidRPr="008067A5">
        <w:rPr>
          <w:rFonts w:ascii="Times New Roman" w:hAnsi="Times New Roman"/>
          <w:sz w:val="28"/>
          <w:szCs w:val="28"/>
        </w:rPr>
        <w:t xml:space="preserve"> № 3054 «Российская газета», № 282, 13.12.2013. </w:t>
      </w:r>
      <w:proofErr w:type="gramEnd"/>
    </w:p>
    <w:p w:rsidR="00B44063" w:rsidRPr="008067A5" w:rsidRDefault="00B44063" w:rsidP="006A37B9">
      <w:pPr>
        <w:numPr>
          <w:ilvl w:val="0"/>
          <w:numId w:val="9"/>
        </w:numPr>
        <w:spacing w:line="360" w:lineRule="auto"/>
        <w:ind w:left="0" w:firstLine="375"/>
        <w:jc w:val="both"/>
        <w:rPr>
          <w:rFonts w:ascii="Times New Roman" w:hAnsi="Times New Roman"/>
          <w:sz w:val="28"/>
          <w:szCs w:val="28"/>
        </w:rPr>
      </w:pPr>
    </w:p>
    <w:p w:rsidR="0037340B" w:rsidRPr="007E1D87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1D87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Книги одного автора</w:t>
      </w:r>
    </w:p>
    <w:p w:rsidR="0037340B" w:rsidRDefault="0037340B" w:rsidP="00F119A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9">
        <w:rPr>
          <w:rFonts w:ascii="Times New Roman" w:hAnsi="Times New Roman" w:cs="Times New Roman"/>
          <w:b/>
          <w:bCs/>
          <w:sz w:val="28"/>
          <w:szCs w:val="28"/>
        </w:rPr>
        <w:t>Семенов, В. В.</w:t>
      </w:r>
      <w:r w:rsidRPr="007E1D87">
        <w:rPr>
          <w:rFonts w:ascii="Times New Roman" w:hAnsi="Times New Roman" w:cs="Times New Roman"/>
          <w:sz w:val="28"/>
          <w:szCs w:val="28"/>
        </w:rPr>
        <w:t xml:space="preserve"> Философия</w:t>
      </w:r>
      <w:r w:rsidR="000A52D2">
        <w:rPr>
          <w:rFonts w:ascii="Times New Roman" w:hAnsi="Times New Roman" w:cs="Times New Roman"/>
          <w:sz w:val="28"/>
          <w:szCs w:val="28"/>
        </w:rPr>
        <w:t>: ито</w:t>
      </w:r>
      <w:r w:rsidR="005D33FF">
        <w:rPr>
          <w:rFonts w:ascii="Times New Roman" w:hAnsi="Times New Roman" w:cs="Times New Roman"/>
          <w:sz w:val="28"/>
          <w:szCs w:val="28"/>
        </w:rPr>
        <w:t>г тысячелетий</w:t>
      </w:r>
      <w:r w:rsidRPr="007E1D87">
        <w:rPr>
          <w:rFonts w:ascii="Times New Roman" w:hAnsi="Times New Roman" w:cs="Times New Roman"/>
          <w:sz w:val="28"/>
          <w:szCs w:val="28"/>
        </w:rPr>
        <w:t xml:space="preserve"> / В. В. Семенов. – Пущино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8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E1D87">
        <w:rPr>
          <w:rFonts w:ascii="Times New Roman" w:hAnsi="Times New Roman" w:cs="Times New Roman"/>
          <w:sz w:val="28"/>
          <w:szCs w:val="28"/>
        </w:rPr>
        <w:t xml:space="preserve"> ПНЦ РАН, 2000. – 64 </w:t>
      </w:r>
      <w:proofErr w:type="gramStart"/>
      <w:r w:rsidRPr="007E1D87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340B" w:rsidRPr="00F24BD9" w:rsidRDefault="0037340B" w:rsidP="00F119A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D9">
        <w:rPr>
          <w:rFonts w:ascii="Times New Roman" w:hAnsi="Times New Roman" w:cs="Times New Roman"/>
          <w:b/>
          <w:bCs/>
          <w:sz w:val="28"/>
          <w:szCs w:val="28"/>
        </w:rPr>
        <w:t>Мюссе, Л.</w:t>
      </w:r>
      <w:r w:rsidRPr="00F24BD9">
        <w:rPr>
          <w:rFonts w:ascii="Times New Roman" w:hAnsi="Times New Roman" w:cs="Times New Roman"/>
          <w:sz w:val="28"/>
          <w:szCs w:val="28"/>
        </w:rPr>
        <w:t xml:space="preserve"> Варварские нашествия на Западную Европу / Люсьен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9">
        <w:rPr>
          <w:rFonts w:ascii="Times New Roman" w:hAnsi="Times New Roman" w:cs="Times New Roman"/>
          <w:sz w:val="28"/>
          <w:szCs w:val="28"/>
        </w:rPr>
        <w:t xml:space="preserve">Мюссе; </w:t>
      </w:r>
      <w:r w:rsidR="00464BA2">
        <w:rPr>
          <w:rFonts w:ascii="Times New Roman" w:hAnsi="Times New Roman" w:cs="Times New Roman"/>
          <w:sz w:val="28"/>
          <w:szCs w:val="28"/>
        </w:rPr>
        <w:t>перевод с фр. А. Тополева. – Санкт-Петербург</w:t>
      </w:r>
      <w:proofErr w:type="gramStart"/>
      <w:r w:rsidRPr="00F24B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4BD9">
        <w:rPr>
          <w:rFonts w:ascii="Times New Roman" w:hAnsi="Times New Roman" w:cs="Times New Roman"/>
          <w:sz w:val="28"/>
          <w:szCs w:val="28"/>
        </w:rPr>
        <w:t xml:space="preserve"> Евразия, 2001. – 344 </w:t>
      </w:r>
      <w:proofErr w:type="gramStart"/>
      <w:r w:rsidRPr="00F24B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BD9">
        <w:rPr>
          <w:rFonts w:ascii="Times New Roman" w:hAnsi="Times New Roman" w:cs="Times New Roman"/>
          <w:sz w:val="28"/>
          <w:szCs w:val="28"/>
        </w:rPr>
        <w:t>.</w:t>
      </w:r>
    </w:p>
    <w:p w:rsidR="0037340B" w:rsidRPr="00F24BD9" w:rsidRDefault="0037340B" w:rsidP="00F119A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BD9">
        <w:rPr>
          <w:rFonts w:ascii="Times New Roman" w:hAnsi="Times New Roman" w:cs="Times New Roman"/>
          <w:b/>
          <w:bCs/>
          <w:sz w:val="28"/>
          <w:szCs w:val="28"/>
        </w:rPr>
        <w:t>Тюхтенев</w:t>
      </w:r>
      <w:proofErr w:type="spellEnd"/>
      <w:r w:rsidRPr="00F24BD9">
        <w:rPr>
          <w:rFonts w:ascii="Times New Roman" w:hAnsi="Times New Roman" w:cs="Times New Roman"/>
          <w:b/>
          <w:bCs/>
          <w:sz w:val="28"/>
          <w:szCs w:val="28"/>
        </w:rPr>
        <w:t>, С. С</w:t>
      </w:r>
      <w:r w:rsidRPr="00F24BD9">
        <w:rPr>
          <w:rFonts w:ascii="Times New Roman" w:hAnsi="Times New Roman" w:cs="Times New Roman"/>
          <w:sz w:val="28"/>
          <w:szCs w:val="28"/>
        </w:rPr>
        <w:t>. Школа мужества (Записки прокурора)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9">
        <w:rPr>
          <w:rFonts w:ascii="Times New Roman" w:hAnsi="Times New Roman" w:cs="Times New Roman"/>
          <w:sz w:val="28"/>
          <w:szCs w:val="28"/>
        </w:rPr>
        <w:t xml:space="preserve">С. С. </w:t>
      </w:r>
      <w:proofErr w:type="spellStart"/>
      <w:r w:rsidRPr="00F24BD9">
        <w:rPr>
          <w:rFonts w:ascii="Times New Roman" w:hAnsi="Times New Roman" w:cs="Times New Roman"/>
          <w:sz w:val="28"/>
          <w:szCs w:val="28"/>
        </w:rPr>
        <w:t>Тюхтенев</w:t>
      </w:r>
      <w:proofErr w:type="spellEnd"/>
      <w:r w:rsidRPr="00F24BD9">
        <w:rPr>
          <w:rFonts w:ascii="Times New Roman" w:hAnsi="Times New Roman" w:cs="Times New Roman"/>
          <w:sz w:val="28"/>
          <w:szCs w:val="28"/>
        </w:rPr>
        <w:t>. – Горно-Алтайск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24BD9">
        <w:rPr>
          <w:rFonts w:ascii="Times New Roman" w:hAnsi="Times New Roman" w:cs="Times New Roman"/>
          <w:sz w:val="28"/>
          <w:szCs w:val="28"/>
        </w:rPr>
        <w:t xml:space="preserve"> Издательство, 2011. – 200 </w:t>
      </w:r>
      <w:proofErr w:type="gramStart"/>
      <w:r w:rsidRPr="00F24B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BD9">
        <w:rPr>
          <w:rFonts w:ascii="Times New Roman" w:hAnsi="Times New Roman" w:cs="Times New Roman"/>
          <w:sz w:val="28"/>
          <w:szCs w:val="28"/>
        </w:rPr>
        <w:t>.</w:t>
      </w:r>
    </w:p>
    <w:p w:rsidR="00F119A5" w:rsidRDefault="00F119A5" w:rsidP="00872D2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7340B" w:rsidRPr="006E69E8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69E8">
        <w:rPr>
          <w:rFonts w:ascii="Times New Roman" w:hAnsi="Times New Roman" w:cs="Times New Roman"/>
          <w:i/>
          <w:iCs/>
          <w:sz w:val="28"/>
          <w:szCs w:val="28"/>
        </w:rPr>
        <w:t>Книги двух авторов</w:t>
      </w:r>
    </w:p>
    <w:p w:rsidR="0037340B" w:rsidRPr="00F24BD9" w:rsidRDefault="0037340B" w:rsidP="00F119A5">
      <w:pPr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24BD9">
        <w:rPr>
          <w:rFonts w:ascii="Times New Roman" w:hAnsi="Times New Roman" w:cs="Times New Roman"/>
          <w:b/>
          <w:bCs/>
          <w:sz w:val="28"/>
          <w:szCs w:val="28"/>
        </w:rPr>
        <w:t>Бочаров, И. Н</w:t>
      </w:r>
      <w:r w:rsidRPr="00F24BD9">
        <w:rPr>
          <w:rFonts w:ascii="Times New Roman" w:hAnsi="Times New Roman" w:cs="Times New Roman"/>
          <w:sz w:val="28"/>
          <w:szCs w:val="28"/>
        </w:rPr>
        <w:t xml:space="preserve">. Кипренский / И. Бочаров, Ю. </w:t>
      </w:r>
      <w:proofErr w:type="spellStart"/>
      <w:r w:rsidRPr="00F24BD9">
        <w:rPr>
          <w:rFonts w:ascii="Times New Roman" w:hAnsi="Times New Roman" w:cs="Times New Roman"/>
          <w:sz w:val="28"/>
          <w:szCs w:val="28"/>
        </w:rPr>
        <w:t>Глушакова</w:t>
      </w:r>
      <w:proofErr w:type="spellEnd"/>
      <w:r w:rsidRPr="00F24BD9">
        <w:rPr>
          <w:rFonts w:ascii="Times New Roman" w:hAnsi="Times New Roman" w:cs="Times New Roman"/>
          <w:sz w:val="28"/>
          <w:szCs w:val="28"/>
        </w:rPr>
        <w:t>. – 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9">
        <w:rPr>
          <w:rFonts w:ascii="Times New Roman" w:hAnsi="Times New Roman" w:cs="Times New Roman"/>
          <w:sz w:val="28"/>
          <w:szCs w:val="28"/>
        </w:rPr>
        <w:t>изд., знач. доп. – М</w:t>
      </w:r>
      <w:r w:rsidR="00464BA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464BA2">
        <w:rPr>
          <w:rFonts w:ascii="Times New Roman" w:hAnsi="Times New Roman" w:cs="Times New Roman"/>
          <w:sz w:val="28"/>
          <w:szCs w:val="28"/>
        </w:rPr>
        <w:t xml:space="preserve"> </w:t>
      </w:r>
      <w:r w:rsidRPr="00F24BD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24BD9">
        <w:rPr>
          <w:rFonts w:ascii="Times New Roman" w:hAnsi="Times New Roman" w:cs="Times New Roman"/>
          <w:sz w:val="28"/>
          <w:szCs w:val="28"/>
        </w:rPr>
        <w:t xml:space="preserve"> Молодая гвардия, 2001. – 390 </w:t>
      </w:r>
      <w:proofErr w:type="gramStart"/>
      <w:r w:rsidRPr="00F24B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BD9">
        <w:rPr>
          <w:rFonts w:ascii="Times New Roman" w:hAnsi="Times New Roman" w:cs="Times New Roman"/>
          <w:sz w:val="28"/>
          <w:szCs w:val="28"/>
        </w:rPr>
        <w:t>.</w:t>
      </w:r>
    </w:p>
    <w:p w:rsidR="0037340B" w:rsidRPr="00F24BD9" w:rsidRDefault="0037340B" w:rsidP="00F119A5">
      <w:pPr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24BD9">
        <w:rPr>
          <w:rFonts w:ascii="Times New Roman" w:hAnsi="Times New Roman" w:cs="Times New Roman"/>
          <w:b/>
          <w:bCs/>
          <w:sz w:val="28"/>
          <w:szCs w:val="28"/>
        </w:rPr>
        <w:t>Ерина, Е. М.</w:t>
      </w:r>
      <w:r w:rsidRPr="00F24BD9">
        <w:rPr>
          <w:rFonts w:ascii="Times New Roman" w:hAnsi="Times New Roman" w:cs="Times New Roman"/>
          <w:sz w:val="28"/>
          <w:szCs w:val="28"/>
        </w:rPr>
        <w:t xml:space="preserve"> Обычаи поволжских немцев / Екатерина Ерина,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9">
        <w:rPr>
          <w:rFonts w:ascii="Times New Roman" w:hAnsi="Times New Roman" w:cs="Times New Roman"/>
          <w:sz w:val="28"/>
          <w:szCs w:val="28"/>
        </w:rPr>
        <w:t xml:space="preserve">Валерия Салькова. – 3-е изд., </w:t>
      </w:r>
      <w:proofErr w:type="spellStart"/>
      <w:r w:rsidRPr="00F24BD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24BD9">
        <w:rPr>
          <w:rFonts w:ascii="Times New Roman" w:hAnsi="Times New Roman" w:cs="Times New Roman"/>
          <w:sz w:val="28"/>
          <w:szCs w:val="28"/>
        </w:rPr>
        <w:t>. и доп. – М</w:t>
      </w:r>
      <w:r w:rsidR="00464BA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464BA2">
        <w:rPr>
          <w:rFonts w:ascii="Times New Roman" w:hAnsi="Times New Roman" w:cs="Times New Roman"/>
          <w:sz w:val="28"/>
          <w:szCs w:val="28"/>
        </w:rPr>
        <w:t xml:space="preserve"> </w:t>
      </w:r>
      <w:r w:rsidRPr="00F24BD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24BD9">
        <w:rPr>
          <w:rFonts w:ascii="Times New Roman" w:hAnsi="Times New Roman" w:cs="Times New Roman"/>
          <w:sz w:val="28"/>
          <w:szCs w:val="28"/>
        </w:rPr>
        <w:t xml:space="preserve"> Готика, 2002. – 102 </w:t>
      </w:r>
      <w:proofErr w:type="gramStart"/>
      <w:r w:rsidRPr="00F24B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BD9">
        <w:rPr>
          <w:rFonts w:ascii="Times New Roman" w:hAnsi="Times New Roman" w:cs="Times New Roman"/>
          <w:sz w:val="28"/>
          <w:szCs w:val="28"/>
        </w:rPr>
        <w:t>.</w:t>
      </w:r>
    </w:p>
    <w:p w:rsidR="00955807" w:rsidRDefault="00955807" w:rsidP="005D33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7340B" w:rsidRPr="00F24BD9" w:rsidRDefault="0037340B" w:rsidP="00F119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4BD9">
        <w:rPr>
          <w:rFonts w:ascii="Times New Roman" w:hAnsi="Times New Roman" w:cs="Times New Roman"/>
          <w:i/>
          <w:iCs/>
          <w:sz w:val="28"/>
          <w:szCs w:val="28"/>
        </w:rPr>
        <w:t>Книги трех авторов</w:t>
      </w:r>
    </w:p>
    <w:p w:rsidR="0037340B" w:rsidRPr="00F24BD9" w:rsidRDefault="0037340B" w:rsidP="00F119A5">
      <w:pPr>
        <w:numPr>
          <w:ilvl w:val="0"/>
          <w:numId w:val="6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24BD9">
        <w:rPr>
          <w:rFonts w:ascii="Times New Roman" w:hAnsi="Times New Roman" w:cs="Times New Roman"/>
          <w:b/>
          <w:bCs/>
          <w:sz w:val="28"/>
          <w:szCs w:val="28"/>
        </w:rPr>
        <w:t>Агафонова, Н. Н</w:t>
      </w:r>
      <w:r w:rsidRPr="00F24BD9">
        <w:rPr>
          <w:rFonts w:ascii="Times New Roman" w:hAnsi="Times New Roman" w:cs="Times New Roman"/>
          <w:sz w:val="28"/>
          <w:szCs w:val="28"/>
        </w:rPr>
        <w:t>. Гражданское право / Н. Н. Агафонова,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9">
        <w:rPr>
          <w:rFonts w:ascii="Times New Roman" w:hAnsi="Times New Roman" w:cs="Times New Roman"/>
          <w:sz w:val="28"/>
          <w:szCs w:val="28"/>
        </w:rPr>
        <w:t xml:space="preserve">Т. </w:t>
      </w:r>
      <w:r w:rsidR="00955807">
        <w:rPr>
          <w:rFonts w:ascii="Times New Roman" w:hAnsi="Times New Roman" w:cs="Times New Roman"/>
          <w:sz w:val="28"/>
          <w:szCs w:val="28"/>
        </w:rPr>
        <w:t>В. Богачева, Л. И. Глушкова</w:t>
      </w:r>
      <w:proofErr w:type="gramStart"/>
      <w:r w:rsidR="009558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58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558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4BD9">
        <w:rPr>
          <w:rFonts w:ascii="Times New Roman" w:hAnsi="Times New Roman" w:cs="Times New Roman"/>
          <w:sz w:val="28"/>
          <w:szCs w:val="28"/>
        </w:rPr>
        <w:t xml:space="preserve">зд. 2-е, </w:t>
      </w:r>
      <w:proofErr w:type="spellStart"/>
      <w:r w:rsidRPr="00F24BD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24BD9">
        <w:rPr>
          <w:rFonts w:ascii="Times New Roman" w:hAnsi="Times New Roman" w:cs="Times New Roman"/>
          <w:sz w:val="28"/>
          <w:szCs w:val="28"/>
        </w:rPr>
        <w:t>. и доп. – М</w:t>
      </w:r>
      <w:r w:rsidR="00464BA2">
        <w:rPr>
          <w:rFonts w:ascii="Times New Roman" w:hAnsi="Times New Roman" w:cs="Times New Roman"/>
          <w:sz w:val="28"/>
          <w:szCs w:val="28"/>
        </w:rPr>
        <w:t xml:space="preserve">осква </w:t>
      </w:r>
      <w:r w:rsidRPr="00F24B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4BD9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F24BD9">
        <w:rPr>
          <w:rFonts w:ascii="Times New Roman" w:hAnsi="Times New Roman" w:cs="Times New Roman"/>
          <w:sz w:val="28"/>
          <w:szCs w:val="28"/>
        </w:rPr>
        <w:t xml:space="preserve">, 2002.–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9">
        <w:rPr>
          <w:rFonts w:ascii="Times New Roman" w:hAnsi="Times New Roman" w:cs="Times New Roman"/>
          <w:sz w:val="28"/>
          <w:szCs w:val="28"/>
        </w:rPr>
        <w:t>542 с.</w:t>
      </w:r>
    </w:p>
    <w:p w:rsidR="0037340B" w:rsidRDefault="000A52D2" w:rsidP="000A5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A52D2"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40B" w:rsidRPr="00F24BD9">
        <w:rPr>
          <w:rFonts w:ascii="Times New Roman" w:hAnsi="Times New Roman" w:cs="Times New Roman"/>
          <w:b/>
          <w:bCs/>
          <w:sz w:val="28"/>
          <w:szCs w:val="28"/>
        </w:rPr>
        <w:t>Бахвалов, Н. С.</w:t>
      </w:r>
      <w:r w:rsidR="0037340B" w:rsidRPr="00F24BD9">
        <w:rPr>
          <w:rFonts w:ascii="Times New Roman" w:hAnsi="Times New Roman" w:cs="Times New Roman"/>
          <w:sz w:val="28"/>
          <w:szCs w:val="28"/>
        </w:rPr>
        <w:t xml:space="preserve"> Численные методы / Н. С. Бахвалов,</w:t>
      </w:r>
      <w:r w:rsidR="0037340B">
        <w:rPr>
          <w:rFonts w:ascii="Times New Roman" w:hAnsi="Times New Roman" w:cs="Times New Roman"/>
          <w:sz w:val="28"/>
          <w:szCs w:val="28"/>
        </w:rPr>
        <w:t xml:space="preserve"> </w:t>
      </w:r>
      <w:r w:rsidR="0037340B" w:rsidRPr="00F24BD9">
        <w:rPr>
          <w:rFonts w:ascii="Times New Roman" w:hAnsi="Times New Roman" w:cs="Times New Roman"/>
          <w:sz w:val="28"/>
          <w:szCs w:val="28"/>
        </w:rPr>
        <w:t xml:space="preserve">Н. П. Жидков, Г. </w:t>
      </w:r>
      <w:r w:rsidR="00464BA2">
        <w:rPr>
          <w:rFonts w:ascii="Times New Roman" w:hAnsi="Times New Roman" w:cs="Times New Roman"/>
          <w:sz w:val="28"/>
          <w:szCs w:val="28"/>
        </w:rPr>
        <w:t>М. Кобельков. – 2-е изд. – Санкт-Петербург</w:t>
      </w:r>
      <w:proofErr w:type="gramStart"/>
      <w:r w:rsidR="00464BA2">
        <w:rPr>
          <w:rFonts w:ascii="Times New Roman" w:hAnsi="Times New Roman" w:cs="Times New Roman"/>
          <w:sz w:val="28"/>
          <w:szCs w:val="28"/>
        </w:rPr>
        <w:t xml:space="preserve"> </w:t>
      </w:r>
      <w:r w:rsidR="0037340B" w:rsidRPr="00F24BD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7340B" w:rsidRPr="00F24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40B" w:rsidRPr="00F24BD9">
        <w:rPr>
          <w:rFonts w:ascii="Times New Roman" w:hAnsi="Times New Roman" w:cs="Times New Roman"/>
          <w:sz w:val="28"/>
          <w:szCs w:val="28"/>
        </w:rPr>
        <w:t>Нев</w:t>
      </w:r>
      <w:proofErr w:type="spellEnd"/>
      <w:r w:rsidR="0037340B" w:rsidRPr="00F24BD9">
        <w:rPr>
          <w:rFonts w:ascii="Times New Roman" w:hAnsi="Times New Roman" w:cs="Times New Roman"/>
          <w:sz w:val="28"/>
          <w:szCs w:val="28"/>
        </w:rPr>
        <w:t xml:space="preserve">. диалект, 2002. – 630 </w:t>
      </w:r>
      <w:proofErr w:type="gramStart"/>
      <w:r w:rsidR="0037340B" w:rsidRPr="00F24B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340B" w:rsidRPr="00F24BD9">
        <w:rPr>
          <w:rFonts w:ascii="Times New Roman" w:hAnsi="Times New Roman" w:cs="Times New Roman"/>
          <w:sz w:val="28"/>
          <w:szCs w:val="28"/>
        </w:rPr>
        <w:t>.</w:t>
      </w:r>
    </w:p>
    <w:p w:rsidR="00955807" w:rsidRDefault="00955807" w:rsidP="005D33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7340B" w:rsidRPr="00070019" w:rsidRDefault="0037340B" w:rsidP="00F119A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0019">
        <w:rPr>
          <w:rFonts w:ascii="Times New Roman" w:hAnsi="Times New Roman" w:cs="Times New Roman"/>
          <w:i/>
          <w:iCs/>
          <w:sz w:val="28"/>
          <w:szCs w:val="28"/>
        </w:rPr>
        <w:t>Словари и энциклопедии</w:t>
      </w:r>
    </w:p>
    <w:p w:rsidR="004B7943" w:rsidRDefault="0037340B" w:rsidP="005D33F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807">
        <w:rPr>
          <w:rFonts w:ascii="Times New Roman" w:hAnsi="Times New Roman" w:cs="Times New Roman"/>
          <w:bCs/>
          <w:sz w:val="28"/>
          <w:szCs w:val="28"/>
        </w:rPr>
        <w:t>Социальная философия: словарь</w:t>
      </w:r>
      <w:r w:rsidRPr="00F24BD9">
        <w:rPr>
          <w:rFonts w:ascii="Times New Roman" w:hAnsi="Times New Roman" w:cs="Times New Roman"/>
          <w:sz w:val="28"/>
          <w:szCs w:val="28"/>
        </w:rPr>
        <w:t xml:space="preserve"> / под общ</w:t>
      </w:r>
      <w:proofErr w:type="gramStart"/>
      <w:r w:rsidRPr="00F24B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B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4BD9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9">
        <w:rPr>
          <w:rFonts w:ascii="Times New Roman" w:hAnsi="Times New Roman" w:cs="Times New Roman"/>
          <w:sz w:val="28"/>
          <w:szCs w:val="28"/>
        </w:rPr>
        <w:t>В. Е.</w:t>
      </w:r>
      <w:r w:rsidR="00B44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63">
        <w:rPr>
          <w:rFonts w:ascii="Times New Roman" w:hAnsi="Times New Roman" w:cs="Times New Roman"/>
          <w:sz w:val="28"/>
          <w:szCs w:val="28"/>
        </w:rPr>
        <w:t>Кемерова</w:t>
      </w:r>
      <w:proofErr w:type="spellEnd"/>
      <w:r w:rsidR="00B44063">
        <w:rPr>
          <w:rFonts w:ascii="Times New Roman" w:hAnsi="Times New Roman" w:cs="Times New Roman"/>
          <w:sz w:val="28"/>
          <w:szCs w:val="28"/>
        </w:rPr>
        <w:t xml:space="preserve">, Т. Х. </w:t>
      </w:r>
    </w:p>
    <w:p w:rsidR="0037340B" w:rsidRPr="00F24BD9" w:rsidRDefault="0037340B" w:rsidP="004B7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Керимова. – М</w:t>
      </w:r>
      <w:r w:rsidR="00464BA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464BA2">
        <w:rPr>
          <w:rFonts w:ascii="Times New Roman" w:hAnsi="Times New Roman" w:cs="Times New Roman"/>
          <w:sz w:val="28"/>
          <w:szCs w:val="28"/>
        </w:rPr>
        <w:t xml:space="preserve"> </w:t>
      </w:r>
      <w:r w:rsidRPr="00F24BD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24BD9">
        <w:rPr>
          <w:rFonts w:ascii="Times New Roman" w:hAnsi="Times New Roman" w:cs="Times New Roman"/>
          <w:sz w:val="28"/>
          <w:szCs w:val="28"/>
        </w:rPr>
        <w:t xml:space="preserve"> Академический Проект, 2003. – 588 </w:t>
      </w:r>
      <w:proofErr w:type="gramStart"/>
      <w:r w:rsidRPr="00F24B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4BD9">
        <w:rPr>
          <w:rFonts w:ascii="Times New Roman" w:hAnsi="Times New Roman" w:cs="Times New Roman"/>
          <w:sz w:val="28"/>
          <w:szCs w:val="28"/>
        </w:rPr>
        <w:t>.</w:t>
      </w:r>
    </w:p>
    <w:p w:rsidR="004B7943" w:rsidRDefault="0037340B" w:rsidP="005D33F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019">
        <w:rPr>
          <w:rFonts w:ascii="Times New Roman" w:hAnsi="Times New Roman" w:cs="Times New Roman"/>
          <w:b/>
          <w:bCs/>
          <w:sz w:val="28"/>
          <w:szCs w:val="28"/>
        </w:rPr>
        <w:t>Ожегов, С. И.</w:t>
      </w:r>
      <w:r w:rsidRPr="00F24BD9">
        <w:rPr>
          <w:rFonts w:ascii="Times New Roman" w:hAnsi="Times New Roman" w:cs="Times New Roman"/>
          <w:sz w:val="28"/>
          <w:szCs w:val="28"/>
        </w:rPr>
        <w:t xml:space="preserve"> Толковый словарь русского языка [Текст] / С. И. Ожегов</w:t>
      </w:r>
      <w:r w:rsidR="005D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40B" w:rsidRPr="00F119A5" w:rsidRDefault="0037340B" w:rsidP="004B7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D9">
        <w:rPr>
          <w:rFonts w:ascii="Times New Roman" w:hAnsi="Times New Roman" w:cs="Times New Roman"/>
          <w:sz w:val="28"/>
          <w:szCs w:val="28"/>
        </w:rPr>
        <w:t>;</w:t>
      </w:r>
      <w:r w:rsidR="00F119A5">
        <w:rPr>
          <w:rFonts w:ascii="Times New Roman" w:hAnsi="Times New Roman" w:cs="Times New Roman"/>
          <w:sz w:val="28"/>
          <w:szCs w:val="28"/>
        </w:rPr>
        <w:t xml:space="preserve"> </w:t>
      </w:r>
      <w:r w:rsidRPr="00F119A5">
        <w:rPr>
          <w:rFonts w:ascii="Times New Roman" w:hAnsi="Times New Roman" w:cs="Times New Roman"/>
          <w:sz w:val="28"/>
          <w:szCs w:val="28"/>
        </w:rPr>
        <w:t xml:space="preserve">под ред. проф. Л. И. Скворцова. – 26-е изд., </w:t>
      </w:r>
      <w:proofErr w:type="spellStart"/>
      <w:r w:rsidRPr="00F119A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119A5">
        <w:rPr>
          <w:rFonts w:ascii="Times New Roman" w:hAnsi="Times New Roman" w:cs="Times New Roman"/>
          <w:sz w:val="28"/>
          <w:szCs w:val="28"/>
        </w:rPr>
        <w:t>. и доп. – М</w:t>
      </w:r>
      <w:r w:rsidR="00464BA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464BA2">
        <w:rPr>
          <w:rFonts w:ascii="Times New Roman" w:hAnsi="Times New Roman" w:cs="Times New Roman"/>
          <w:sz w:val="28"/>
          <w:szCs w:val="28"/>
        </w:rPr>
        <w:t xml:space="preserve"> </w:t>
      </w:r>
      <w:r w:rsidRPr="00F119A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119A5">
        <w:rPr>
          <w:rFonts w:ascii="Times New Roman" w:hAnsi="Times New Roman" w:cs="Times New Roman"/>
          <w:sz w:val="28"/>
          <w:szCs w:val="28"/>
        </w:rPr>
        <w:t xml:space="preserve"> Оникс</w:t>
      </w:r>
      <w:proofErr w:type="gramStart"/>
      <w:r w:rsidRPr="00F119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9A5">
        <w:rPr>
          <w:rFonts w:ascii="Times New Roman" w:hAnsi="Times New Roman" w:cs="Times New Roman"/>
          <w:sz w:val="28"/>
          <w:szCs w:val="28"/>
        </w:rPr>
        <w:t xml:space="preserve"> Мир и</w:t>
      </w:r>
      <w:r w:rsidR="00F119A5" w:rsidRPr="00F119A5">
        <w:rPr>
          <w:rFonts w:ascii="Times New Roman" w:hAnsi="Times New Roman" w:cs="Times New Roman"/>
          <w:sz w:val="28"/>
          <w:szCs w:val="28"/>
        </w:rPr>
        <w:t xml:space="preserve"> </w:t>
      </w:r>
      <w:r w:rsidRPr="00F119A5">
        <w:rPr>
          <w:rFonts w:ascii="Times New Roman" w:hAnsi="Times New Roman" w:cs="Times New Roman"/>
          <w:sz w:val="28"/>
          <w:szCs w:val="28"/>
        </w:rPr>
        <w:t xml:space="preserve">образование, 2009. – 736 </w:t>
      </w:r>
      <w:proofErr w:type="gramStart"/>
      <w:r w:rsidRPr="00F119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19A5">
        <w:rPr>
          <w:rFonts w:ascii="Times New Roman" w:hAnsi="Times New Roman" w:cs="Times New Roman"/>
          <w:sz w:val="28"/>
          <w:szCs w:val="28"/>
        </w:rPr>
        <w:t>.</w:t>
      </w:r>
    </w:p>
    <w:p w:rsidR="004B7943" w:rsidRDefault="004B7943" w:rsidP="004B794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7340B" w:rsidRPr="006E69E8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69E8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учебники и учебные </w:t>
      </w:r>
      <w:r w:rsidRPr="006E69E8">
        <w:rPr>
          <w:rFonts w:ascii="Times New Roman" w:hAnsi="Times New Roman" w:cs="Times New Roman"/>
          <w:i/>
          <w:iCs/>
          <w:sz w:val="28"/>
          <w:szCs w:val="28"/>
        </w:rPr>
        <w:t xml:space="preserve"> пособия</w:t>
      </w:r>
    </w:p>
    <w:p w:rsidR="0037340B" w:rsidRDefault="0037340B" w:rsidP="005D33F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Иванов, К.И. </w:t>
      </w:r>
      <w:r w:rsidR="00955807">
        <w:rPr>
          <w:rFonts w:ascii="Times New Roman" w:hAnsi="Times New Roman" w:cs="Times New Roman"/>
          <w:sz w:val="28"/>
          <w:szCs w:val="28"/>
        </w:rPr>
        <w:t>Основы права</w:t>
      </w:r>
      <w:proofErr w:type="gramStart"/>
      <w:r w:rsidR="00955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СПО / К.И. Иванов. – М</w:t>
      </w:r>
      <w:r w:rsidR="00464BA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464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2012. – 256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340B" w:rsidRDefault="0037340B" w:rsidP="005D33F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Петров, Ю.В. </w:t>
      </w:r>
      <w:r w:rsidRPr="00955807">
        <w:rPr>
          <w:rFonts w:ascii="Times New Roman" w:hAnsi="Times New Roman" w:cs="Times New Roman"/>
          <w:bCs/>
          <w:sz w:val="28"/>
          <w:szCs w:val="28"/>
        </w:rPr>
        <w:t>Экономическая теория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Ю.В. Петров, А.В</w:t>
      </w:r>
      <w:r w:rsidR="00464BA2">
        <w:rPr>
          <w:rFonts w:ascii="Times New Roman" w:hAnsi="Times New Roman" w:cs="Times New Roman"/>
          <w:sz w:val="28"/>
          <w:szCs w:val="28"/>
        </w:rPr>
        <w:t>. Сидоров. – Санкт-Петербург</w:t>
      </w:r>
      <w:proofErr w:type="gramStart"/>
      <w:r w:rsidR="00464BA2">
        <w:rPr>
          <w:rFonts w:ascii="Times New Roman" w:hAnsi="Times New Roman" w:cs="Times New Roman"/>
          <w:sz w:val="28"/>
          <w:szCs w:val="28"/>
        </w:rPr>
        <w:t xml:space="preserve"> </w:t>
      </w:r>
      <w:r w:rsidR="00F119A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1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9A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F119A5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>. – 391 с.</w:t>
      </w:r>
    </w:p>
    <w:p w:rsidR="0037340B" w:rsidRDefault="0037340B" w:rsidP="005D33F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05">
        <w:rPr>
          <w:rFonts w:ascii="Times New Roman" w:hAnsi="Times New Roman" w:cs="Times New Roman"/>
          <w:bCs/>
          <w:sz w:val="28"/>
          <w:szCs w:val="28"/>
        </w:rPr>
        <w:t>Экономика предприятия</w:t>
      </w:r>
      <w:r w:rsidRPr="00B45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для студ. вузов / под ред. Р.П.</w:t>
      </w:r>
      <w:r w:rsidR="00F119A5">
        <w:rPr>
          <w:rFonts w:ascii="Times New Roman" w:hAnsi="Times New Roman" w:cs="Times New Roman"/>
          <w:sz w:val="28"/>
          <w:szCs w:val="28"/>
        </w:rPr>
        <w:t xml:space="preserve"> Викторовой. – М</w:t>
      </w:r>
      <w:r w:rsidR="00464BA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464BA2">
        <w:rPr>
          <w:rFonts w:ascii="Times New Roman" w:hAnsi="Times New Roman" w:cs="Times New Roman"/>
          <w:sz w:val="28"/>
          <w:szCs w:val="28"/>
        </w:rPr>
        <w:t xml:space="preserve"> </w:t>
      </w:r>
      <w:r w:rsidR="00F119A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19A5">
        <w:rPr>
          <w:rFonts w:ascii="Times New Roman" w:hAnsi="Times New Roman" w:cs="Times New Roman"/>
          <w:sz w:val="28"/>
          <w:szCs w:val="28"/>
        </w:rPr>
        <w:t xml:space="preserve"> Академия, 2018</w:t>
      </w:r>
      <w:r>
        <w:rPr>
          <w:rFonts w:ascii="Times New Roman" w:hAnsi="Times New Roman" w:cs="Times New Roman"/>
          <w:sz w:val="28"/>
          <w:szCs w:val="28"/>
        </w:rPr>
        <w:t xml:space="preserve">. – 327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340B" w:rsidRPr="00476593" w:rsidRDefault="0037340B" w:rsidP="005D33F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D05">
        <w:rPr>
          <w:rFonts w:ascii="Times New Roman" w:hAnsi="Times New Roman" w:cs="Times New Roman"/>
          <w:bCs/>
          <w:sz w:val="28"/>
          <w:szCs w:val="28"/>
        </w:rPr>
        <w:t>Экономика предприятия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студ. вузов / А.В. Петров, Д.И. Иванов, С.И. Сидоров; под ред. Р.П. </w:t>
      </w:r>
      <w:r w:rsidR="00F119A5">
        <w:rPr>
          <w:rFonts w:ascii="Times New Roman" w:hAnsi="Times New Roman" w:cs="Times New Roman"/>
          <w:sz w:val="28"/>
          <w:szCs w:val="28"/>
        </w:rPr>
        <w:t>Викторовой. – М</w:t>
      </w:r>
      <w:r w:rsidR="00464BA2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464BA2">
        <w:rPr>
          <w:rFonts w:ascii="Times New Roman" w:hAnsi="Times New Roman" w:cs="Times New Roman"/>
          <w:sz w:val="28"/>
          <w:szCs w:val="28"/>
        </w:rPr>
        <w:t xml:space="preserve"> </w:t>
      </w:r>
      <w:r w:rsidR="00F119A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19A5">
        <w:rPr>
          <w:rFonts w:ascii="Times New Roman" w:hAnsi="Times New Roman" w:cs="Times New Roman"/>
          <w:sz w:val="28"/>
          <w:szCs w:val="28"/>
        </w:rPr>
        <w:t xml:space="preserve"> Академия, 2019</w:t>
      </w:r>
      <w:r>
        <w:rPr>
          <w:rFonts w:ascii="Times New Roman" w:hAnsi="Times New Roman" w:cs="Times New Roman"/>
          <w:sz w:val="28"/>
          <w:szCs w:val="28"/>
        </w:rPr>
        <w:t xml:space="preserve">. – 327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340B" w:rsidRDefault="0037340B" w:rsidP="005D33F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D05">
        <w:rPr>
          <w:rFonts w:ascii="Times New Roman" w:hAnsi="Times New Roman" w:cs="Times New Roman"/>
          <w:bCs/>
          <w:sz w:val="28"/>
          <w:szCs w:val="28"/>
        </w:rPr>
        <w:t>Управление персоналом</w:t>
      </w:r>
      <w:r w:rsidRPr="001A04F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1A04F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1A04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04F7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1A04F7">
        <w:rPr>
          <w:rFonts w:ascii="Times New Roman" w:hAnsi="Times New Roman" w:cs="Times New Roman"/>
          <w:sz w:val="28"/>
          <w:szCs w:val="28"/>
        </w:rPr>
        <w:t xml:space="preserve"> / С. И. Самыгин и 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4F7">
        <w:rPr>
          <w:rFonts w:ascii="Times New Roman" w:hAnsi="Times New Roman" w:cs="Times New Roman"/>
          <w:sz w:val="28"/>
          <w:szCs w:val="28"/>
        </w:rPr>
        <w:t>др.]</w:t>
      </w:r>
      <w:r w:rsidR="005D33FF">
        <w:rPr>
          <w:rFonts w:ascii="Times New Roman" w:hAnsi="Times New Roman" w:cs="Times New Roman"/>
          <w:sz w:val="28"/>
          <w:szCs w:val="28"/>
        </w:rPr>
        <w:t xml:space="preserve"> </w:t>
      </w:r>
      <w:r w:rsidRPr="001A04F7">
        <w:rPr>
          <w:rFonts w:ascii="Times New Roman" w:hAnsi="Times New Roman" w:cs="Times New Roman"/>
          <w:sz w:val="28"/>
          <w:szCs w:val="28"/>
        </w:rPr>
        <w:t>; под ред. С. И. Самыгина</w:t>
      </w:r>
      <w:r w:rsidR="00F119A5">
        <w:rPr>
          <w:rFonts w:ascii="Times New Roman" w:hAnsi="Times New Roman" w:cs="Times New Roman"/>
          <w:sz w:val="28"/>
          <w:szCs w:val="28"/>
        </w:rPr>
        <w:t>. – Ростов-на-Дону</w:t>
      </w:r>
      <w:proofErr w:type="gramStart"/>
      <w:r w:rsidR="00F119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19A5">
        <w:rPr>
          <w:rFonts w:ascii="Times New Roman" w:hAnsi="Times New Roman" w:cs="Times New Roman"/>
          <w:sz w:val="28"/>
          <w:szCs w:val="28"/>
        </w:rPr>
        <w:t xml:space="preserve"> Феникс, 2020</w:t>
      </w:r>
      <w:r w:rsidRPr="001A04F7">
        <w:rPr>
          <w:rFonts w:ascii="Times New Roman" w:hAnsi="Times New Roman" w:cs="Times New Roman"/>
          <w:sz w:val="28"/>
          <w:szCs w:val="28"/>
        </w:rPr>
        <w:t xml:space="preserve">. – 511 </w:t>
      </w:r>
      <w:proofErr w:type="gramStart"/>
      <w:r w:rsidRPr="001A04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04F7">
        <w:rPr>
          <w:rFonts w:ascii="Times New Roman" w:hAnsi="Times New Roman" w:cs="Times New Roman"/>
          <w:sz w:val="28"/>
          <w:szCs w:val="28"/>
        </w:rPr>
        <w:t>.</w:t>
      </w:r>
    </w:p>
    <w:p w:rsidR="0037340B" w:rsidRDefault="0037340B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08C">
        <w:rPr>
          <w:rFonts w:ascii="Times New Roman" w:hAnsi="Times New Roman" w:cs="Times New Roman"/>
          <w:b/>
          <w:bCs/>
          <w:sz w:val="28"/>
          <w:szCs w:val="28"/>
        </w:rPr>
        <w:t>4.2.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71A57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ресурса Интернет (сайта)</w:t>
      </w:r>
    </w:p>
    <w:p w:rsidR="00171A57" w:rsidRDefault="00171A57" w:rsidP="00171A57">
      <w:pPr>
        <w:pStyle w:val="ac"/>
        <w:spacing w:after="0" w:afterAutospacing="0" w:line="360" w:lineRule="auto"/>
        <w:ind w:firstLine="708"/>
        <w:jc w:val="both"/>
        <w:rPr>
          <w:rFonts w:ascii="Georgia" w:hAnsi="Georg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Исторический-сайт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: сайт. – 2011. – URL: https://исторический-сайт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ф/ (дата обращения: 01.09.2020).</w:t>
      </w:r>
    </w:p>
    <w:p w:rsidR="00171A57" w:rsidRDefault="00171A57" w:rsidP="00AE5450">
      <w:pPr>
        <w:pStyle w:val="ac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eLIBRARY.RU</w:t>
      </w:r>
      <w:proofErr w:type="spellEnd"/>
      <w:r>
        <w:rPr>
          <w:color w:val="000000"/>
          <w:sz w:val="28"/>
          <w:szCs w:val="28"/>
        </w:rPr>
        <w:t xml:space="preserve">: научная электронная библиотека: сайт. – Москва, 2000. – URL: https://elibrary.ru (дата обращения: 01.09.2020). – Режим доступа: для </w:t>
      </w:r>
      <w:proofErr w:type="spellStart"/>
      <w:r>
        <w:rPr>
          <w:color w:val="000000"/>
          <w:sz w:val="28"/>
          <w:szCs w:val="28"/>
        </w:rPr>
        <w:t>зарегистрир</w:t>
      </w:r>
      <w:proofErr w:type="spellEnd"/>
      <w:r>
        <w:rPr>
          <w:color w:val="000000"/>
          <w:sz w:val="28"/>
          <w:szCs w:val="28"/>
        </w:rPr>
        <w:t>. пользователей.</w:t>
      </w:r>
    </w:p>
    <w:p w:rsidR="00857081" w:rsidRDefault="00857081" w:rsidP="00AE5450">
      <w:pPr>
        <w:pStyle w:val="ac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AE5450" w:rsidRDefault="00AE5450" w:rsidP="00AE5450">
      <w:pPr>
        <w:pStyle w:val="ac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E5450">
        <w:rPr>
          <w:i/>
          <w:color w:val="000000"/>
          <w:sz w:val="28"/>
          <w:szCs w:val="28"/>
        </w:rPr>
        <w:t>Статья с сайта</w:t>
      </w:r>
    </w:p>
    <w:p w:rsidR="00AE5450" w:rsidRPr="00857081" w:rsidRDefault="00AE5450" w:rsidP="00AE5450">
      <w:pPr>
        <w:pStyle w:val="ac"/>
        <w:spacing w:before="0" w:before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b/>
          <w:color w:val="000000"/>
          <w:sz w:val="28"/>
          <w:szCs w:val="28"/>
        </w:rPr>
        <w:t xml:space="preserve">Гущин, А.А. </w:t>
      </w:r>
      <w:r>
        <w:rPr>
          <w:color w:val="000000"/>
          <w:sz w:val="28"/>
          <w:szCs w:val="28"/>
        </w:rPr>
        <w:t>Авторское право и интернет / А.А</w:t>
      </w:r>
      <w:r w:rsidR="00857081">
        <w:rPr>
          <w:color w:val="000000"/>
          <w:sz w:val="28"/>
          <w:szCs w:val="28"/>
        </w:rPr>
        <w:t xml:space="preserve">. Гущин // </w:t>
      </w:r>
      <w:proofErr w:type="spellStart"/>
      <w:r w:rsidR="00857081">
        <w:rPr>
          <w:color w:val="000000"/>
          <w:sz w:val="28"/>
          <w:szCs w:val="28"/>
        </w:rPr>
        <w:t>Исторический-</w:t>
      </w:r>
      <w:r>
        <w:rPr>
          <w:color w:val="000000"/>
          <w:sz w:val="28"/>
          <w:szCs w:val="28"/>
        </w:rPr>
        <w:t>сайт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 xml:space="preserve">, 2013. </w:t>
      </w:r>
      <w:r w:rsidR="00857081">
        <w:rPr>
          <w:color w:val="000000"/>
          <w:sz w:val="28"/>
          <w:szCs w:val="28"/>
        </w:rPr>
        <w:t xml:space="preserve">– </w:t>
      </w:r>
      <w:hyperlink r:id="rId8" w:history="1">
        <w:r w:rsidR="00857081" w:rsidRPr="00857081">
          <w:rPr>
            <w:rStyle w:val="af2"/>
            <w:color w:val="auto"/>
            <w:sz w:val="28"/>
            <w:szCs w:val="28"/>
            <w:lang w:val="en-US"/>
          </w:rPr>
          <w:t>URL</w:t>
        </w:r>
        <w:r w:rsidR="00857081" w:rsidRPr="00857081">
          <w:rPr>
            <w:rStyle w:val="af2"/>
            <w:color w:val="auto"/>
            <w:sz w:val="28"/>
            <w:szCs w:val="28"/>
          </w:rPr>
          <w:t>:</w:t>
        </w:r>
        <w:r w:rsidR="00857081" w:rsidRPr="00857081">
          <w:rPr>
            <w:rStyle w:val="af2"/>
            <w:color w:val="auto"/>
            <w:sz w:val="28"/>
            <w:szCs w:val="28"/>
            <w:lang w:val="en-US"/>
          </w:rPr>
          <w:t>https</w:t>
        </w:r>
        <w:r w:rsidR="00857081" w:rsidRPr="00857081">
          <w:rPr>
            <w:rStyle w:val="af2"/>
            <w:color w:val="auto"/>
            <w:sz w:val="28"/>
            <w:szCs w:val="28"/>
          </w:rPr>
          <w:t>://</w:t>
        </w:r>
        <w:proofErr w:type="spellStart"/>
        <w:r w:rsidR="00857081" w:rsidRPr="00857081">
          <w:rPr>
            <w:rStyle w:val="af2"/>
            <w:color w:val="auto"/>
            <w:sz w:val="28"/>
            <w:szCs w:val="28"/>
          </w:rPr>
          <w:t>исторический-сайт.рф</w:t>
        </w:r>
        <w:proofErr w:type="spellEnd"/>
        <w:r w:rsidR="00857081" w:rsidRPr="00857081">
          <w:rPr>
            <w:rStyle w:val="af2"/>
            <w:color w:val="auto"/>
            <w:sz w:val="28"/>
            <w:szCs w:val="28"/>
          </w:rPr>
          <w:t>/Авторское-право-и-интернет-1.</w:t>
        </w:r>
        <w:r w:rsidR="00857081" w:rsidRPr="00857081">
          <w:rPr>
            <w:rStyle w:val="af2"/>
            <w:color w:val="auto"/>
            <w:sz w:val="28"/>
            <w:szCs w:val="28"/>
            <w:lang w:val="en-US"/>
          </w:rPr>
          <w:t>html</w:t>
        </w:r>
      </w:hyperlink>
      <w:r w:rsidR="00857081" w:rsidRPr="00857081">
        <w:rPr>
          <w:color w:val="000000"/>
          <w:sz w:val="28"/>
          <w:szCs w:val="28"/>
        </w:rPr>
        <w:t xml:space="preserve"> </w:t>
      </w:r>
      <w:r w:rsidR="00857081">
        <w:rPr>
          <w:color w:val="000000"/>
          <w:sz w:val="28"/>
          <w:szCs w:val="28"/>
        </w:rPr>
        <w:t>(дата обращения: 01.09.2020).</w:t>
      </w:r>
    </w:p>
    <w:p w:rsidR="00171A57" w:rsidRPr="00171A57" w:rsidRDefault="00171A57" w:rsidP="00171A57">
      <w:pPr>
        <w:pStyle w:val="ac"/>
        <w:jc w:val="both"/>
        <w:rPr>
          <w:rFonts w:ascii="Georgia" w:hAnsi="Georgia"/>
          <w:i/>
          <w:color w:val="000000"/>
        </w:rPr>
      </w:pPr>
      <w:r w:rsidRPr="00171A57">
        <w:rPr>
          <w:i/>
          <w:color w:val="000000"/>
        </w:rPr>
        <w:t>Примечание. 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:rsidR="009E7BEF" w:rsidRPr="009E7BEF" w:rsidRDefault="009E7BEF" w:rsidP="009E7B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E7BEF">
        <w:rPr>
          <w:rFonts w:ascii="Times New Roman" w:hAnsi="Times New Roman" w:cs="Times New Roman"/>
          <w:sz w:val="28"/>
          <w:szCs w:val="28"/>
        </w:rPr>
        <w:t>Уголовный кодекс Российской Федерации</w:t>
      </w:r>
      <w:proofErr w:type="gramStart"/>
      <w:r w:rsidRPr="009E7B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BEF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9E7BEF">
        <w:rPr>
          <w:rFonts w:ascii="Times New Roman" w:hAnsi="Times New Roman" w:cs="Times New Roman"/>
          <w:sz w:val="28"/>
          <w:szCs w:val="28"/>
        </w:rPr>
        <w:t>. закон от 13 июня 1996 г. № 63-ФЗ</w:t>
      </w:r>
      <w:proofErr w:type="gramStart"/>
      <w:r w:rsidRPr="009E7B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7BEF">
        <w:rPr>
          <w:rFonts w:ascii="Times New Roman" w:hAnsi="Times New Roman" w:cs="Times New Roman"/>
          <w:sz w:val="28"/>
          <w:szCs w:val="28"/>
        </w:rPr>
        <w:t xml:space="preserve"> принят </w:t>
      </w:r>
      <w:proofErr w:type="spellStart"/>
      <w:r w:rsidRPr="009E7BEF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E7BEF">
        <w:rPr>
          <w:rFonts w:ascii="Times New Roman" w:hAnsi="Times New Roman" w:cs="Times New Roman"/>
          <w:sz w:val="28"/>
          <w:szCs w:val="28"/>
        </w:rPr>
        <w:t>. Думой 24 мая 1996 г.</w:t>
      </w:r>
      <w:proofErr w:type="gramStart"/>
      <w:r w:rsidRPr="009E7B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7BEF">
        <w:rPr>
          <w:rFonts w:ascii="Times New Roman" w:hAnsi="Times New Roman" w:cs="Times New Roman"/>
          <w:sz w:val="28"/>
          <w:szCs w:val="28"/>
        </w:rPr>
        <w:t xml:space="preserve"> одобрен Советом Федерации 5 июня 1996 г. : [в ред. от 2 авг. 2019 г.] // Официальный интернет-портал правовой информации : </w:t>
      </w:r>
      <w:proofErr w:type="spellStart"/>
      <w:r w:rsidRPr="009E7BEF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E7BEF">
        <w:rPr>
          <w:rFonts w:ascii="Times New Roman" w:hAnsi="Times New Roman" w:cs="Times New Roman"/>
          <w:sz w:val="28"/>
          <w:szCs w:val="28"/>
        </w:rPr>
        <w:t xml:space="preserve">. система правовой информации. — URL: http://pravo.gov.ru (дата обращения: 22.08.2019). </w:t>
      </w:r>
    </w:p>
    <w:p w:rsidR="0037340B" w:rsidRDefault="00C81C5A" w:rsidP="009E7BE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Примечание. О</w:t>
      </w:r>
      <w:r w:rsidR="009E7BEF" w:rsidRPr="009E7BEF">
        <w:rPr>
          <w:rFonts w:ascii="Times New Roman" w:hAnsi="Times New Roman" w:cs="Times New Roman"/>
          <w:i/>
          <w:sz w:val="24"/>
          <w:szCs w:val="24"/>
        </w:rPr>
        <w:t xml:space="preserve">писание кодексов, опубликованных на </w:t>
      </w:r>
      <w:proofErr w:type="gramStart"/>
      <w:r w:rsidR="009E7BEF" w:rsidRPr="009E7BEF">
        <w:rPr>
          <w:rFonts w:ascii="Times New Roman" w:hAnsi="Times New Roman" w:cs="Times New Roman"/>
          <w:i/>
          <w:sz w:val="24"/>
          <w:szCs w:val="24"/>
        </w:rPr>
        <w:t>официальном</w:t>
      </w:r>
      <w:proofErr w:type="gramEnd"/>
      <w:r w:rsidR="009E7BEF" w:rsidRPr="009E7B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7BEF" w:rsidRPr="009E7BEF">
        <w:rPr>
          <w:rFonts w:ascii="Times New Roman" w:hAnsi="Times New Roman" w:cs="Times New Roman"/>
          <w:i/>
          <w:sz w:val="24"/>
          <w:szCs w:val="24"/>
        </w:rPr>
        <w:t>интер</w:t>
      </w:r>
      <w:r>
        <w:rPr>
          <w:rFonts w:ascii="Times New Roman" w:hAnsi="Times New Roman" w:cs="Times New Roman"/>
          <w:i/>
          <w:sz w:val="24"/>
          <w:szCs w:val="24"/>
        </w:rPr>
        <w:t>нет-портале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правовой информации.</w:t>
      </w:r>
    </w:p>
    <w:p w:rsidR="00990824" w:rsidRDefault="00C81C5A" w:rsidP="00C81C5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C5A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</w:t>
      </w:r>
      <w:proofErr w:type="gramStart"/>
      <w:r w:rsidRPr="00C81C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1C5A">
        <w:rPr>
          <w:rFonts w:ascii="Times New Roman" w:hAnsi="Times New Roman" w:cs="Times New Roman"/>
          <w:sz w:val="28"/>
          <w:szCs w:val="28"/>
        </w:rPr>
        <w:t xml:space="preserve"> сайт. — Москва,</w:t>
      </w:r>
      <w:r w:rsidR="0099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C5A" w:rsidRDefault="00EE3A50" w:rsidP="00990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1999</w:t>
      </w:r>
      <w:r w:rsidR="00C81C5A" w:rsidRPr="00C81C5A">
        <w:rPr>
          <w:rFonts w:ascii="Times New Roman" w:hAnsi="Times New Roman" w:cs="Times New Roman"/>
          <w:sz w:val="28"/>
          <w:szCs w:val="28"/>
        </w:rPr>
        <w:t>. — URL</w:t>
      </w:r>
      <w:proofErr w:type="gramStart"/>
      <w:r w:rsidR="001C07A7">
        <w:rPr>
          <w:rFonts w:ascii="Times New Roman" w:hAnsi="Times New Roman" w:cs="Times New Roman"/>
          <w:sz w:val="28"/>
          <w:szCs w:val="28"/>
        </w:rPr>
        <w:t xml:space="preserve"> </w:t>
      </w:r>
      <w:r w:rsidR="00C81C5A" w:rsidRPr="00C81C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81C5A" w:rsidRPr="00C81C5A">
        <w:rPr>
          <w:rFonts w:ascii="Times New Roman" w:hAnsi="Times New Roman" w:cs="Times New Roman"/>
          <w:sz w:val="28"/>
          <w:szCs w:val="28"/>
        </w:rPr>
        <w:t xml:space="preserve"> http://www.gks.ru (дата обращения: 19.09.2019). </w:t>
      </w:r>
    </w:p>
    <w:p w:rsidR="009D3A6E" w:rsidRDefault="00C13C0A" w:rsidP="00990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3A6E">
        <w:rPr>
          <w:rFonts w:ascii="Times New Roman" w:hAnsi="Times New Roman" w:cs="Times New Roman"/>
          <w:sz w:val="28"/>
          <w:szCs w:val="28"/>
        </w:rPr>
        <w:t xml:space="preserve">6. </w:t>
      </w:r>
      <w:r w:rsidRPr="00C13C0A">
        <w:rPr>
          <w:rFonts w:ascii="Times New Roman" w:hAnsi="Times New Roman" w:cs="Times New Roman"/>
          <w:sz w:val="28"/>
          <w:szCs w:val="28"/>
        </w:rPr>
        <w:t>Российская государственная библиотека</w:t>
      </w:r>
      <w:proofErr w:type="gramStart"/>
      <w:r w:rsidRPr="00C13C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3C0A">
        <w:rPr>
          <w:rFonts w:ascii="Times New Roman" w:hAnsi="Times New Roman" w:cs="Times New Roman"/>
          <w:sz w:val="28"/>
          <w:szCs w:val="28"/>
        </w:rPr>
        <w:t xml:space="preserve"> официальный сайт. – Москва, 1999. –</w:t>
      </w:r>
      <w:r w:rsidR="0050659C">
        <w:rPr>
          <w:rFonts w:ascii="Times New Roman" w:hAnsi="Times New Roman" w:cs="Times New Roman"/>
          <w:sz w:val="28"/>
          <w:szCs w:val="28"/>
        </w:rPr>
        <w:t xml:space="preserve"> </w:t>
      </w:r>
      <w:r w:rsidRPr="00C13C0A">
        <w:rPr>
          <w:rFonts w:ascii="Times New Roman" w:hAnsi="Times New Roman" w:cs="Times New Roman"/>
          <w:sz w:val="28"/>
          <w:szCs w:val="28"/>
        </w:rPr>
        <w:t>URL</w:t>
      </w:r>
      <w:proofErr w:type="gramStart"/>
      <w:r w:rsidR="001C07A7">
        <w:rPr>
          <w:rFonts w:ascii="Times New Roman" w:hAnsi="Times New Roman" w:cs="Times New Roman"/>
          <w:sz w:val="28"/>
          <w:szCs w:val="28"/>
        </w:rPr>
        <w:t xml:space="preserve"> </w:t>
      </w:r>
      <w:r w:rsidRPr="00C13C0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13C0A">
        <w:rPr>
          <w:rFonts w:ascii="Times New Roman" w:hAnsi="Times New Roman" w:cs="Times New Roman"/>
          <w:sz w:val="28"/>
          <w:szCs w:val="28"/>
        </w:rPr>
        <w:t xml:space="preserve"> http://www.rsl.ru (дата обращения 26.06.2019).</w:t>
      </w:r>
    </w:p>
    <w:p w:rsidR="0050659C" w:rsidRPr="0050659C" w:rsidRDefault="0050659C" w:rsidP="00506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</w:t>
      </w:r>
      <w:r w:rsidRPr="0050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ЮРАЙТ: электронная библиотечная система</w:t>
      </w:r>
      <w:proofErr w:type="gramStart"/>
      <w:r w:rsidRPr="0050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0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сайт. - Москва, 2013 - URL</w:t>
      </w:r>
    </w:p>
    <w:p w:rsidR="0050659C" w:rsidRPr="0050659C" w:rsidRDefault="0050659C" w:rsidP="00506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https://biblio-online.ru/ (дата обращения: 03.12.2019).</w:t>
      </w:r>
    </w:p>
    <w:p w:rsidR="0037340B" w:rsidRDefault="00C81C5A" w:rsidP="001C07A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1C5A">
        <w:rPr>
          <w:rFonts w:ascii="Times New Roman" w:hAnsi="Times New Roman" w:cs="Times New Roman"/>
          <w:i/>
          <w:sz w:val="24"/>
          <w:szCs w:val="24"/>
        </w:rPr>
        <w:t>Примечание. Описание сайта.</w:t>
      </w:r>
    </w:p>
    <w:p w:rsidR="001C07A7" w:rsidRDefault="001C07A7" w:rsidP="001C0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7A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7A7">
        <w:rPr>
          <w:rFonts w:ascii="Times New Roman" w:hAnsi="Times New Roman" w:cs="Times New Roman"/>
          <w:bCs/>
          <w:sz w:val="28"/>
          <w:szCs w:val="28"/>
        </w:rPr>
        <w:t>8.</w:t>
      </w:r>
      <w:r w:rsidRPr="001C07A7">
        <w:t xml:space="preserve"> </w:t>
      </w:r>
      <w:r w:rsidRPr="001C07A7">
        <w:rPr>
          <w:rFonts w:ascii="Times New Roman" w:hAnsi="Times New Roman" w:cs="Times New Roman"/>
          <w:sz w:val="28"/>
          <w:szCs w:val="28"/>
        </w:rPr>
        <w:t>О судебной системе Российской Федерации: Федеральный конституционный закон от 31 декабря 1996 г. № 1-ФКЗ (ред. от 30.10.2018 г.) // СПС «</w:t>
      </w:r>
      <w:proofErr w:type="spellStart"/>
      <w:r w:rsidRPr="001C07A7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1C07A7">
        <w:rPr>
          <w:rFonts w:ascii="Times New Roman" w:hAnsi="Times New Roman" w:cs="Times New Roman"/>
          <w:sz w:val="28"/>
          <w:szCs w:val="28"/>
        </w:rPr>
        <w:t>». – URL</w:t>
      </w:r>
      <w:proofErr w:type="gramStart"/>
      <w:r w:rsidRPr="001C07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07A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C07A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</w:t>
        </w:r>
        <w:proofErr w:type="spellStart"/>
        <w:r w:rsidRPr="001C07A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ttp</w:t>
        </w:r>
        <w:proofErr w:type="spellEnd"/>
        <w:r w:rsidRPr="001C07A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1C07A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www.consultant.ru</w:t>
        </w:r>
        <w:proofErr w:type="spellEnd"/>
        <w:r w:rsidRPr="001C07A7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1C07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обращения: 05.05.2020)</w:t>
      </w:r>
      <w:r w:rsidRPr="001C07A7">
        <w:rPr>
          <w:rFonts w:ascii="Times New Roman" w:hAnsi="Times New Roman" w:cs="Times New Roman"/>
          <w:sz w:val="28"/>
          <w:szCs w:val="28"/>
        </w:rPr>
        <w:t>.</w:t>
      </w:r>
    </w:p>
    <w:p w:rsidR="0037340B" w:rsidRDefault="0037340B" w:rsidP="00B266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048">
        <w:rPr>
          <w:rFonts w:ascii="Times New Roman" w:hAnsi="Times New Roman" w:cs="Times New Roman"/>
          <w:b/>
          <w:bCs/>
          <w:sz w:val="28"/>
          <w:szCs w:val="28"/>
        </w:rPr>
        <w:t>4.2.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82048">
        <w:rPr>
          <w:rFonts w:ascii="Times New Roman" w:hAnsi="Times New Roman" w:cs="Times New Roman"/>
          <w:b/>
          <w:bCs/>
          <w:sz w:val="28"/>
          <w:szCs w:val="28"/>
        </w:rPr>
        <w:t xml:space="preserve"> Составные части документов</w:t>
      </w:r>
    </w:p>
    <w:p w:rsidR="0037340B" w:rsidRPr="00982048" w:rsidRDefault="0037340B" w:rsidP="00612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20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 статей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7340B" w:rsidRPr="00F119A5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19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Из сборников</w:t>
      </w:r>
    </w:p>
    <w:p w:rsidR="0037340B" w:rsidRPr="00F119A5" w:rsidRDefault="0037340B" w:rsidP="005D33F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A5">
        <w:rPr>
          <w:rFonts w:ascii="Times New Roman" w:hAnsi="Times New Roman" w:cs="Times New Roman"/>
          <w:b/>
          <w:bCs/>
          <w:sz w:val="28"/>
          <w:szCs w:val="28"/>
        </w:rPr>
        <w:t>Бакаева, О. Ю.</w:t>
      </w:r>
      <w:r w:rsidRPr="00F119A5">
        <w:rPr>
          <w:rFonts w:ascii="Times New Roman" w:hAnsi="Times New Roman" w:cs="Times New Roman"/>
          <w:sz w:val="28"/>
          <w:szCs w:val="28"/>
        </w:rPr>
        <w:t xml:space="preserve"> Таможенные органы Российской Федерации как су</w:t>
      </w:r>
      <w:r w:rsidR="005D33FF">
        <w:rPr>
          <w:rFonts w:ascii="Times New Roman" w:hAnsi="Times New Roman" w:cs="Times New Roman"/>
          <w:sz w:val="28"/>
          <w:szCs w:val="28"/>
        </w:rPr>
        <w:t>бъекты таможенного права</w:t>
      </w:r>
      <w:r w:rsidRPr="00F119A5">
        <w:rPr>
          <w:rFonts w:ascii="Times New Roman" w:hAnsi="Times New Roman" w:cs="Times New Roman"/>
          <w:sz w:val="28"/>
          <w:szCs w:val="28"/>
        </w:rPr>
        <w:t xml:space="preserve"> / О. Ю. Бакаева, Г. В. Матвиенко // Таможенное право. – М</w:t>
      </w:r>
      <w:r w:rsidR="002C073E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2C073E">
        <w:rPr>
          <w:rFonts w:ascii="Times New Roman" w:hAnsi="Times New Roman" w:cs="Times New Roman"/>
          <w:sz w:val="28"/>
          <w:szCs w:val="28"/>
        </w:rPr>
        <w:t xml:space="preserve"> </w:t>
      </w:r>
      <w:r w:rsidRPr="00F119A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119A5">
        <w:rPr>
          <w:rFonts w:ascii="Times New Roman" w:hAnsi="Times New Roman" w:cs="Times New Roman"/>
          <w:sz w:val="28"/>
          <w:szCs w:val="28"/>
        </w:rPr>
        <w:t xml:space="preserve"> Юрист, 2003. – С. 51-91.</w:t>
      </w:r>
    </w:p>
    <w:p w:rsidR="0037340B" w:rsidRPr="00F119A5" w:rsidRDefault="0037340B" w:rsidP="00F119A5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19A5">
        <w:rPr>
          <w:rFonts w:ascii="Times New Roman" w:hAnsi="Times New Roman" w:cs="Times New Roman"/>
          <w:b/>
          <w:i/>
          <w:iCs/>
          <w:sz w:val="28"/>
          <w:szCs w:val="28"/>
        </w:rPr>
        <w:t>Из газеты</w:t>
      </w:r>
    </w:p>
    <w:p w:rsidR="0037340B" w:rsidRPr="00F119A5" w:rsidRDefault="0037340B" w:rsidP="005D33F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A5">
        <w:rPr>
          <w:rFonts w:ascii="Times New Roman" w:hAnsi="Times New Roman" w:cs="Times New Roman"/>
          <w:b/>
          <w:bCs/>
          <w:sz w:val="28"/>
          <w:szCs w:val="28"/>
        </w:rPr>
        <w:t>Михайлов, С. А.</w:t>
      </w:r>
      <w:r w:rsidR="005D33FF">
        <w:rPr>
          <w:rFonts w:ascii="Times New Roman" w:hAnsi="Times New Roman" w:cs="Times New Roman"/>
          <w:sz w:val="28"/>
          <w:szCs w:val="28"/>
        </w:rPr>
        <w:t xml:space="preserve"> Езда по-европейски</w:t>
      </w:r>
      <w:r w:rsidRPr="00F119A5">
        <w:rPr>
          <w:rFonts w:ascii="Times New Roman" w:hAnsi="Times New Roman" w:cs="Times New Roman"/>
          <w:sz w:val="28"/>
          <w:szCs w:val="28"/>
        </w:rPr>
        <w:t xml:space="preserve"> / Сергей Михайлов // Независимая газ. – 2002. – 17 июня.</w:t>
      </w:r>
    </w:p>
    <w:p w:rsidR="0037340B" w:rsidRPr="00F119A5" w:rsidRDefault="0037340B" w:rsidP="00F119A5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19A5">
        <w:rPr>
          <w:rFonts w:ascii="Times New Roman" w:hAnsi="Times New Roman" w:cs="Times New Roman"/>
          <w:b/>
          <w:i/>
          <w:iCs/>
          <w:sz w:val="28"/>
          <w:szCs w:val="28"/>
        </w:rPr>
        <w:t>Из журнала</w:t>
      </w:r>
    </w:p>
    <w:p w:rsidR="0037340B" w:rsidRPr="00F119A5" w:rsidRDefault="0037340B" w:rsidP="005D33F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A5">
        <w:rPr>
          <w:rFonts w:ascii="Times New Roman" w:hAnsi="Times New Roman" w:cs="Times New Roman"/>
          <w:b/>
          <w:bCs/>
          <w:sz w:val="28"/>
          <w:szCs w:val="28"/>
        </w:rPr>
        <w:t>Козырев, Г. И.</w:t>
      </w:r>
      <w:r w:rsidR="005D33FF">
        <w:rPr>
          <w:rFonts w:ascii="Times New Roman" w:hAnsi="Times New Roman" w:cs="Times New Roman"/>
          <w:sz w:val="28"/>
          <w:szCs w:val="28"/>
        </w:rPr>
        <w:t xml:space="preserve"> Конфликты в организации </w:t>
      </w:r>
      <w:r w:rsidRPr="00F119A5">
        <w:rPr>
          <w:rFonts w:ascii="Times New Roman" w:hAnsi="Times New Roman" w:cs="Times New Roman"/>
          <w:sz w:val="28"/>
          <w:szCs w:val="28"/>
        </w:rPr>
        <w:t>/ Г. И. Козырев // Социально-гуманитарные знания. – 2001. – № 2. – С. 136-150.</w:t>
      </w:r>
    </w:p>
    <w:p w:rsidR="0037340B" w:rsidRPr="00F119A5" w:rsidRDefault="0037340B" w:rsidP="005D33F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9A5">
        <w:rPr>
          <w:rFonts w:ascii="Times New Roman" w:hAnsi="Times New Roman" w:cs="Times New Roman"/>
          <w:b/>
          <w:bCs/>
          <w:sz w:val="28"/>
          <w:szCs w:val="28"/>
        </w:rPr>
        <w:t>Федосюк</w:t>
      </w:r>
      <w:proofErr w:type="spellEnd"/>
      <w:r w:rsidRPr="00F119A5">
        <w:rPr>
          <w:rFonts w:ascii="Times New Roman" w:hAnsi="Times New Roman" w:cs="Times New Roman"/>
          <w:b/>
          <w:bCs/>
          <w:sz w:val="28"/>
          <w:szCs w:val="28"/>
        </w:rPr>
        <w:t>, М. Ю</w:t>
      </w:r>
      <w:r w:rsidRPr="00F119A5">
        <w:rPr>
          <w:rFonts w:ascii="Times New Roman" w:hAnsi="Times New Roman" w:cs="Times New Roman"/>
          <w:sz w:val="28"/>
          <w:szCs w:val="28"/>
        </w:rPr>
        <w:t>. Способы выражения критических замечаний в научной</w:t>
      </w:r>
      <w:r w:rsidR="00F119A5">
        <w:rPr>
          <w:rFonts w:ascii="Times New Roman" w:hAnsi="Times New Roman" w:cs="Times New Roman"/>
          <w:sz w:val="28"/>
          <w:szCs w:val="28"/>
        </w:rPr>
        <w:t xml:space="preserve"> </w:t>
      </w:r>
      <w:r w:rsidR="005D33FF">
        <w:rPr>
          <w:rFonts w:ascii="Times New Roman" w:hAnsi="Times New Roman" w:cs="Times New Roman"/>
          <w:sz w:val="28"/>
          <w:szCs w:val="28"/>
        </w:rPr>
        <w:t>речи</w:t>
      </w:r>
      <w:r w:rsidRPr="00F119A5">
        <w:rPr>
          <w:rFonts w:ascii="Times New Roman" w:hAnsi="Times New Roman" w:cs="Times New Roman"/>
          <w:sz w:val="28"/>
          <w:szCs w:val="28"/>
        </w:rPr>
        <w:t xml:space="preserve"> / М. Ю. </w:t>
      </w:r>
      <w:proofErr w:type="spellStart"/>
      <w:r w:rsidRPr="00F119A5">
        <w:rPr>
          <w:rFonts w:ascii="Times New Roman" w:hAnsi="Times New Roman" w:cs="Times New Roman"/>
          <w:sz w:val="28"/>
          <w:szCs w:val="28"/>
        </w:rPr>
        <w:t>Федосюк</w:t>
      </w:r>
      <w:proofErr w:type="spellEnd"/>
      <w:r w:rsidRPr="00F119A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119A5">
        <w:rPr>
          <w:rFonts w:ascii="Times New Roman" w:hAnsi="Times New Roman" w:cs="Times New Roman"/>
          <w:sz w:val="28"/>
          <w:szCs w:val="28"/>
        </w:rPr>
        <w:t>Лингвокультурологические</w:t>
      </w:r>
      <w:proofErr w:type="spellEnd"/>
      <w:r w:rsidRPr="00F119A5">
        <w:rPr>
          <w:rFonts w:ascii="Times New Roman" w:hAnsi="Times New Roman" w:cs="Times New Roman"/>
          <w:sz w:val="28"/>
          <w:szCs w:val="28"/>
        </w:rPr>
        <w:t xml:space="preserve"> проблемы толерантности : </w:t>
      </w:r>
      <w:proofErr w:type="spellStart"/>
      <w:r w:rsidRPr="00F119A5">
        <w:rPr>
          <w:rFonts w:ascii="Times New Roman" w:hAnsi="Times New Roman" w:cs="Times New Roman"/>
          <w:sz w:val="28"/>
          <w:szCs w:val="28"/>
        </w:rPr>
        <w:t>тез</w:t>
      </w:r>
      <w:proofErr w:type="gramStart"/>
      <w:r w:rsidRPr="00F119A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119A5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F119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19A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119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19A5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F119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19A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119A5">
        <w:rPr>
          <w:rFonts w:ascii="Times New Roman" w:hAnsi="Times New Roman" w:cs="Times New Roman"/>
          <w:sz w:val="28"/>
          <w:szCs w:val="28"/>
        </w:rPr>
        <w:t xml:space="preserve">. Екатеринбург, 24 - 26 октября 2001 г. – Екатеринбург: Изд-во </w:t>
      </w:r>
      <w:proofErr w:type="spellStart"/>
      <w:r w:rsidRPr="00F119A5">
        <w:rPr>
          <w:rFonts w:ascii="Times New Roman" w:hAnsi="Times New Roman" w:cs="Times New Roman"/>
          <w:sz w:val="28"/>
          <w:szCs w:val="28"/>
        </w:rPr>
        <w:t>Урал</w:t>
      </w:r>
      <w:proofErr w:type="gramStart"/>
      <w:r w:rsidRPr="00F119A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119A5">
        <w:rPr>
          <w:rFonts w:ascii="Times New Roman" w:hAnsi="Times New Roman" w:cs="Times New Roman"/>
          <w:sz w:val="28"/>
          <w:szCs w:val="28"/>
        </w:rPr>
        <w:t>н-та</w:t>
      </w:r>
      <w:proofErr w:type="spellEnd"/>
      <w:r w:rsidRPr="00F119A5">
        <w:rPr>
          <w:rFonts w:ascii="Times New Roman" w:hAnsi="Times New Roman" w:cs="Times New Roman"/>
          <w:sz w:val="28"/>
          <w:szCs w:val="28"/>
        </w:rPr>
        <w:t>, 2001. - С. 309-311.</w:t>
      </w:r>
    </w:p>
    <w:p w:rsidR="0037340B" w:rsidRDefault="0037340B" w:rsidP="00C510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40B" w:rsidRPr="00F671F2" w:rsidRDefault="0037340B" w:rsidP="00872D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1F2">
        <w:rPr>
          <w:rFonts w:ascii="Times New Roman" w:hAnsi="Times New Roman" w:cs="Times New Roman"/>
          <w:b/>
          <w:bCs/>
          <w:sz w:val="28"/>
          <w:szCs w:val="28"/>
        </w:rPr>
        <w:lastRenderedPageBreak/>
        <w:t>5 БИБЛИОГРАФИЧЕСКИЕ ССЫЛКИ</w:t>
      </w:r>
    </w:p>
    <w:p w:rsidR="0037340B" w:rsidRDefault="0037340B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1ED">
        <w:rPr>
          <w:rFonts w:ascii="Times New Roman" w:hAnsi="Times New Roman" w:cs="Times New Roman"/>
          <w:b/>
          <w:bCs/>
          <w:sz w:val="28"/>
          <w:szCs w:val="28"/>
        </w:rPr>
        <w:t>5.1 Общие положения</w:t>
      </w:r>
    </w:p>
    <w:p w:rsidR="0037340B" w:rsidRPr="00F801ED" w:rsidRDefault="0037340B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Pr="00F801ED" w:rsidRDefault="0037340B" w:rsidP="00231D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01ED">
        <w:rPr>
          <w:rFonts w:ascii="Times New Roman" w:hAnsi="Times New Roman" w:cs="Times New Roman"/>
          <w:sz w:val="28"/>
          <w:szCs w:val="28"/>
        </w:rPr>
        <w:t>При н</w:t>
      </w:r>
      <w:r w:rsidR="0039447C">
        <w:rPr>
          <w:rFonts w:ascii="Times New Roman" w:hAnsi="Times New Roman" w:cs="Times New Roman"/>
          <w:sz w:val="28"/>
          <w:szCs w:val="28"/>
        </w:rPr>
        <w:t>аписании диплом</w:t>
      </w:r>
      <w:r w:rsidRPr="00F801ED">
        <w:rPr>
          <w:rFonts w:ascii="Times New Roman" w:hAnsi="Times New Roman" w:cs="Times New Roman"/>
          <w:sz w:val="28"/>
          <w:szCs w:val="28"/>
        </w:rPr>
        <w:t>ной работы автор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ED">
        <w:rPr>
          <w:rFonts w:ascii="Times New Roman" w:hAnsi="Times New Roman" w:cs="Times New Roman"/>
          <w:sz w:val="28"/>
          <w:szCs w:val="28"/>
        </w:rPr>
        <w:t xml:space="preserve">давать библиографические ссылки на источник заимствования. Ссылки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01ED">
        <w:rPr>
          <w:rFonts w:ascii="Times New Roman" w:hAnsi="Times New Roman" w:cs="Times New Roman"/>
          <w:sz w:val="28"/>
          <w:szCs w:val="28"/>
        </w:rPr>
        <w:t>озволят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1ED">
        <w:rPr>
          <w:rFonts w:ascii="Times New Roman" w:hAnsi="Times New Roman" w:cs="Times New Roman"/>
          <w:sz w:val="28"/>
          <w:szCs w:val="28"/>
        </w:rPr>
        <w:t>убедиться в достоверности приводимого фактического материала.</w:t>
      </w:r>
    </w:p>
    <w:p w:rsidR="0037340B" w:rsidRPr="00F801ED" w:rsidRDefault="0037340B" w:rsidP="00231D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6C15">
        <w:rPr>
          <w:rFonts w:ascii="Times New Roman" w:hAnsi="Times New Roman" w:cs="Times New Roman"/>
          <w:sz w:val="28"/>
          <w:szCs w:val="28"/>
        </w:rPr>
        <w:t>В дипломной работе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два вида ссылок:</w:t>
      </w:r>
    </w:p>
    <w:p w:rsidR="0037340B" w:rsidRPr="00F119A5" w:rsidRDefault="0037340B" w:rsidP="00231D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01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ED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F801ED">
        <w:rPr>
          <w:rFonts w:ascii="Times New Roman" w:hAnsi="Times New Roman" w:cs="Times New Roman"/>
          <w:sz w:val="28"/>
          <w:szCs w:val="28"/>
        </w:rPr>
        <w:t>, помещенные в тексте документа</w:t>
      </w:r>
      <w:r>
        <w:rPr>
          <w:rFonts w:ascii="Times New Roman" w:hAnsi="Times New Roman" w:cs="Times New Roman"/>
          <w:sz w:val="28"/>
          <w:szCs w:val="28"/>
        </w:rPr>
        <w:t xml:space="preserve"> (в квадратных скобках)</w:t>
      </w:r>
      <w:r w:rsidR="00F119A5" w:rsidRPr="00F119A5">
        <w:rPr>
          <w:rFonts w:ascii="Times New Roman" w:hAnsi="Times New Roman" w:cs="Times New Roman"/>
          <w:sz w:val="28"/>
          <w:szCs w:val="28"/>
        </w:rPr>
        <w:t xml:space="preserve"> [8, </w:t>
      </w:r>
      <w:r w:rsidR="00F119A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119A5" w:rsidRPr="00F119A5">
        <w:rPr>
          <w:rFonts w:ascii="Times New Roman" w:hAnsi="Times New Roman" w:cs="Times New Roman"/>
          <w:sz w:val="28"/>
          <w:szCs w:val="28"/>
        </w:rPr>
        <w:t xml:space="preserve">.35]; </w:t>
      </w:r>
      <w:r w:rsidR="00F119A5">
        <w:rPr>
          <w:rFonts w:ascii="Times New Roman" w:hAnsi="Times New Roman" w:cs="Times New Roman"/>
          <w:sz w:val="28"/>
          <w:szCs w:val="28"/>
        </w:rPr>
        <w:t>где 8</w:t>
      </w:r>
      <w:r w:rsidR="0039447C">
        <w:rPr>
          <w:rFonts w:ascii="Times New Roman" w:hAnsi="Times New Roman" w:cs="Times New Roman"/>
          <w:sz w:val="28"/>
          <w:szCs w:val="28"/>
        </w:rPr>
        <w:t xml:space="preserve"> – это порядковый номер в Списке использованных источников и литературы</w:t>
      </w:r>
      <w:r w:rsidR="00F119A5">
        <w:rPr>
          <w:rFonts w:ascii="Times New Roman" w:hAnsi="Times New Roman" w:cs="Times New Roman"/>
          <w:sz w:val="28"/>
          <w:szCs w:val="28"/>
        </w:rPr>
        <w:t>, С.35 – это страница в данном источнике, откуда взят материал.</w:t>
      </w:r>
    </w:p>
    <w:p w:rsidR="0037340B" w:rsidRPr="00F801ED" w:rsidRDefault="0037340B" w:rsidP="00231D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01ED">
        <w:rPr>
          <w:rFonts w:ascii="Times New Roman" w:hAnsi="Times New Roman" w:cs="Times New Roman"/>
          <w:sz w:val="28"/>
          <w:szCs w:val="28"/>
        </w:rPr>
        <w:t>- подстрочные, вынесенные из текста вниз полосы документа (в сноску);</w:t>
      </w:r>
    </w:p>
    <w:p w:rsidR="0039447C" w:rsidRDefault="0037340B" w:rsidP="00F671F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71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71F2">
        <w:rPr>
          <w:rFonts w:ascii="Times New Roman" w:hAnsi="Times New Roman" w:cs="Times New Roman"/>
          <w:sz w:val="28"/>
          <w:szCs w:val="28"/>
        </w:rPr>
        <w:t>Подстрочная библиографическая ссылка</w:t>
      </w:r>
      <w:r w:rsidR="00C92897">
        <w:rPr>
          <w:rFonts w:ascii="Times New Roman" w:hAnsi="Times New Roman" w:cs="Times New Roman"/>
          <w:sz w:val="28"/>
          <w:szCs w:val="28"/>
        </w:rPr>
        <w:t xml:space="preserve"> (сноска)</w:t>
      </w:r>
      <w:r w:rsidRPr="00F671F2">
        <w:rPr>
          <w:rFonts w:ascii="Times New Roman" w:hAnsi="Times New Roman" w:cs="Times New Roman"/>
          <w:sz w:val="28"/>
          <w:szCs w:val="28"/>
        </w:rPr>
        <w:t xml:space="preserve"> оформляется как примечание, вынесенное из текста документа вниз полосы.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47C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37340B" w:rsidRPr="00D866A5" w:rsidRDefault="0039447C" w:rsidP="00A140CE">
      <w:pPr>
        <w:pStyle w:val="a4"/>
        <w:spacing w:after="0" w:line="36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340B" w:rsidRPr="00D866A5">
        <w:rPr>
          <w:rFonts w:ascii="Times New Roman CYR" w:hAnsi="Times New Roman CYR" w:cs="Times New Roman CYR"/>
          <w:sz w:val="28"/>
          <w:szCs w:val="28"/>
        </w:rPr>
        <w:t>Сноски печатаются на тех страницах, к которым относятся, и имеют постраничную нумерацию (</w:t>
      </w:r>
      <w:r w:rsidR="0037340B" w:rsidRPr="00D866A5">
        <w:rPr>
          <w:rFonts w:ascii="Times New Roman CYR" w:hAnsi="Times New Roman CYR" w:cs="Times New Roman CYR"/>
          <w:b/>
          <w:bCs/>
          <w:sz w:val="28"/>
          <w:szCs w:val="28"/>
        </w:rPr>
        <w:t>т.е. на каждой странице нумерация начинается с 1</w:t>
      </w:r>
      <w:r w:rsidR="0037340B" w:rsidRPr="00D866A5">
        <w:rPr>
          <w:rFonts w:ascii="Times New Roman CYR" w:hAnsi="Times New Roman CYR" w:cs="Times New Roman CYR"/>
          <w:sz w:val="28"/>
          <w:szCs w:val="28"/>
        </w:rPr>
        <w:t>). Печатание сносок в конце работы с общей порядковой нумерацией не допускается.</w:t>
      </w:r>
    </w:p>
    <w:p w:rsidR="0037340B" w:rsidRPr="00DA5F1C" w:rsidRDefault="006D33D7" w:rsidP="00D866A5">
      <w:pPr>
        <w:tabs>
          <w:tab w:val="left" w:pos="360"/>
          <w:tab w:val="left" w:pos="6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Сноски выполн</w:t>
      </w:r>
      <w:r w:rsidR="00DA5F1C">
        <w:rPr>
          <w:rFonts w:ascii="Times New Roman" w:hAnsi="Times New Roman" w:cs="Times New Roman"/>
          <w:sz w:val="28"/>
          <w:szCs w:val="28"/>
        </w:rPr>
        <w:t>яются в конце определений, ссылок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документ, цитаты и т.д. </w:t>
      </w:r>
      <w:r w:rsidR="0037340B" w:rsidRPr="00D866A5">
        <w:rPr>
          <w:rFonts w:ascii="Times New Roman" w:hAnsi="Times New Roman" w:cs="Times New Roman"/>
          <w:sz w:val="28"/>
          <w:szCs w:val="28"/>
        </w:rPr>
        <w:t>В конце цитаты ставят цифру, обозначающую ее порядковый номер на данной странице</w:t>
      </w:r>
      <w:r w:rsidR="00DA5F1C">
        <w:rPr>
          <w:rFonts w:ascii="Times New Roman" w:hAnsi="Times New Roman" w:cs="Times New Roman"/>
          <w:sz w:val="28"/>
          <w:szCs w:val="28"/>
        </w:rPr>
        <w:t xml:space="preserve">. </w:t>
      </w:r>
      <w:r w:rsidR="0037340B" w:rsidRPr="00D866A5">
        <w:rPr>
          <w:rFonts w:ascii="Times New Roman" w:hAnsi="Times New Roman" w:cs="Times New Roman"/>
          <w:sz w:val="28"/>
          <w:szCs w:val="28"/>
        </w:rPr>
        <w:t xml:space="preserve">Текст сноски помещают внизу страницы: после небольшой отчеркивающей линии, отделенной от текста сноски, и порядкового номера ссылки через пробел указывают </w:t>
      </w:r>
      <w:r w:rsidR="0037340B" w:rsidRPr="00D866A5">
        <w:rPr>
          <w:rFonts w:ascii="Times New Roman" w:hAnsi="Times New Roman" w:cs="Times New Roman"/>
          <w:i/>
          <w:iCs/>
          <w:sz w:val="28"/>
          <w:szCs w:val="28"/>
        </w:rPr>
        <w:t>фамилию и инициалы автора; название книги, из которой взята цитата; место издания, наименование издательства, год издания и номер цитируемой страницы</w:t>
      </w:r>
      <w:r w:rsidR="0037340B" w:rsidRPr="00D866A5">
        <w:rPr>
          <w:rFonts w:ascii="Times New Roman" w:hAnsi="Times New Roman" w:cs="Times New Roman"/>
          <w:sz w:val="28"/>
          <w:szCs w:val="28"/>
        </w:rPr>
        <w:t xml:space="preserve">. Текстовый процессор </w:t>
      </w:r>
      <w:r w:rsidR="0037340B" w:rsidRPr="00D866A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37340B" w:rsidRPr="00D866A5">
        <w:rPr>
          <w:rFonts w:ascii="Times New Roman" w:hAnsi="Times New Roman" w:cs="Times New Roman"/>
          <w:sz w:val="28"/>
          <w:szCs w:val="28"/>
        </w:rPr>
        <w:t xml:space="preserve"> автоматически осуществляет все эти операции (</w:t>
      </w:r>
      <w:r w:rsidR="0037340B" w:rsidRPr="00D866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Ссылка</w:t>
      </w:r>
      <w:proofErr w:type="gramStart"/>
      <w:r w:rsidR="0037340B" w:rsidRPr="00D866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ставить сноску/На каждой странице</w:t>
      </w:r>
      <w:r w:rsidR="0037340B" w:rsidRPr="00D866A5">
        <w:rPr>
          <w:rFonts w:ascii="Times New Roman" w:hAnsi="Times New Roman" w:cs="Times New Roman"/>
          <w:sz w:val="28"/>
          <w:szCs w:val="28"/>
        </w:rPr>
        <w:t xml:space="preserve">). Тексты сносок должны располагаться в конце страницы, они должны быть напечатаны через межстрочный интервал </w:t>
      </w:r>
      <w:r w:rsidR="0037340B" w:rsidRPr="00D866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Одинарный</w:t>
      </w:r>
      <w:r w:rsidR="0037340B" w:rsidRPr="00D866A5">
        <w:rPr>
          <w:rFonts w:ascii="Times New Roman" w:hAnsi="Times New Roman" w:cs="Times New Roman"/>
          <w:sz w:val="28"/>
          <w:szCs w:val="28"/>
        </w:rPr>
        <w:t xml:space="preserve">, выровнены по ширине, каждая сноска </w:t>
      </w:r>
      <w:r w:rsidR="0037340B" w:rsidRPr="00D866A5">
        <w:rPr>
          <w:rFonts w:ascii="Times New Roman" w:hAnsi="Times New Roman" w:cs="Times New Roman"/>
          <w:sz w:val="28"/>
          <w:szCs w:val="28"/>
        </w:rPr>
        <w:lastRenderedPageBreak/>
        <w:t xml:space="preserve">должна иметь абзацный отступ. </w:t>
      </w:r>
      <w:r w:rsidR="0037340B" w:rsidRPr="00DA5F1C">
        <w:rPr>
          <w:rFonts w:ascii="Times New Roman" w:hAnsi="Times New Roman" w:cs="Times New Roman"/>
          <w:sz w:val="28"/>
          <w:szCs w:val="28"/>
          <w:u w:val="single"/>
        </w:rPr>
        <w:t xml:space="preserve">Текст сноски должен быть напечатан шрифтом </w:t>
      </w:r>
      <w:r w:rsidR="0037340B" w:rsidRPr="00DA5F1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Times</w:t>
      </w:r>
      <w:r w:rsidR="0037340B" w:rsidRPr="00DA5F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7340B" w:rsidRPr="00DA5F1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New</w:t>
      </w:r>
      <w:r w:rsidR="0037340B" w:rsidRPr="00DA5F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7340B" w:rsidRPr="00DA5F1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Roman</w:t>
      </w:r>
      <w:r w:rsidR="0037340B" w:rsidRPr="00DA5F1C">
        <w:rPr>
          <w:rFonts w:ascii="Times New Roman" w:hAnsi="Times New Roman" w:cs="Times New Roman"/>
          <w:sz w:val="28"/>
          <w:szCs w:val="28"/>
          <w:u w:val="single"/>
        </w:rPr>
        <w:t xml:space="preserve"> 10 пт.</w:t>
      </w:r>
    </w:p>
    <w:p w:rsidR="0037340B" w:rsidRDefault="0037340B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Pr="009C028F" w:rsidRDefault="0037340B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9C028F">
        <w:rPr>
          <w:rFonts w:ascii="Times New Roman" w:hAnsi="Times New Roman" w:cs="Times New Roman"/>
          <w:sz w:val="28"/>
          <w:szCs w:val="28"/>
        </w:rPr>
        <w:t>:</w:t>
      </w:r>
    </w:p>
    <w:p w:rsidR="0037340B" w:rsidRDefault="0037340B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«Язык и общество» широка «Многопланова»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37C" w:rsidRDefault="0030537C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7C" w:rsidRDefault="0030537C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7C" w:rsidRDefault="0030537C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7C" w:rsidRDefault="0030537C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B9" w:rsidRDefault="006A37B9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B9" w:rsidRDefault="006A37B9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B9" w:rsidRDefault="006A37B9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B9" w:rsidRDefault="006A37B9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B9" w:rsidRDefault="006A37B9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B9" w:rsidRDefault="006A37B9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B9" w:rsidRDefault="006A37B9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7B9" w:rsidRDefault="006A37B9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E6" w:rsidRDefault="00B266E6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E6" w:rsidRDefault="00B266E6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E6" w:rsidRDefault="00B266E6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E6" w:rsidRDefault="00B266E6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E6" w:rsidRDefault="00B266E6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E6" w:rsidRDefault="00B266E6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E6" w:rsidRDefault="00B266E6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E1" w:rsidRDefault="006124E1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4E1" w:rsidRDefault="006124E1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E6" w:rsidRDefault="00B266E6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6E6" w:rsidRDefault="00B266E6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231D19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Капинос В.П., Сергеева П.П., Соловейчик М.С. Развитие речи. Теория и практика. - М.: Просвещение, 1</w:t>
      </w:r>
      <w:r w:rsidR="006D33D7">
        <w:rPr>
          <w:rFonts w:ascii="Times New Roman" w:hAnsi="Times New Roman" w:cs="Times New Roman"/>
          <w:sz w:val="20"/>
          <w:szCs w:val="20"/>
        </w:rPr>
        <w:t>991. -  С</w:t>
      </w:r>
      <w:r>
        <w:rPr>
          <w:rFonts w:ascii="Times New Roman" w:hAnsi="Times New Roman" w:cs="Times New Roman"/>
          <w:sz w:val="20"/>
          <w:szCs w:val="20"/>
        </w:rPr>
        <w:t>. 18</w:t>
      </w:r>
    </w:p>
    <w:p w:rsidR="0037340B" w:rsidRPr="0017049A" w:rsidRDefault="0037340B" w:rsidP="00315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Pr="00F671F2" w:rsidRDefault="006A37B9" w:rsidP="00872D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 </w:t>
      </w:r>
      <w:r w:rsidR="0037340B">
        <w:rPr>
          <w:rFonts w:ascii="Times New Roman" w:hAnsi="Times New Roman" w:cs="Times New Roman"/>
          <w:b/>
          <w:bCs/>
          <w:sz w:val="28"/>
          <w:szCs w:val="28"/>
        </w:rPr>
        <w:t>ВНЕШНЕЕ ОФОРМЛЕНИЕ (П</w:t>
      </w:r>
      <w:r w:rsidR="00A140CE">
        <w:rPr>
          <w:rFonts w:ascii="Times New Roman" w:hAnsi="Times New Roman" w:cs="Times New Roman"/>
          <w:b/>
          <w:bCs/>
          <w:sz w:val="28"/>
          <w:szCs w:val="28"/>
        </w:rPr>
        <w:t>ЕРЕПЛЁТ) ДИПЛОМ</w:t>
      </w:r>
      <w:r w:rsidR="0037340B">
        <w:rPr>
          <w:rFonts w:ascii="Times New Roman" w:hAnsi="Times New Roman" w:cs="Times New Roman"/>
          <w:b/>
          <w:bCs/>
          <w:sz w:val="28"/>
          <w:szCs w:val="28"/>
        </w:rPr>
        <w:t>НОЙ РАБОТЫ</w:t>
      </w:r>
    </w:p>
    <w:p w:rsidR="0037340B" w:rsidRPr="009B77AA" w:rsidRDefault="0037340B" w:rsidP="00872D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3053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Дипломная работа должна быть оформлена в твёрдый переплёт. Никакие иные виды пере</w:t>
      </w:r>
      <w:r w:rsidR="008330D7">
        <w:rPr>
          <w:rFonts w:ascii="Times New Roman" w:hAnsi="Times New Roman" w:cs="Times New Roman"/>
          <w:sz w:val="28"/>
          <w:szCs w:val="28"/>
        </w:rPr>
        <w:t>плёта не допускаются. На титульной стороне твёрдой обложки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вид работы: «Дипломная работа».</w:t>
      </w:r>
    </w:p>
    <w:p w:rsidR="0037340B" w:rsidRDefault="0037340B" w:rsidP="00872D2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7340B" w:rsidRPr="00F671F2" w:rsidRDefault="0037340B" w:rsidP="00872D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1F2">
        <w:rPr>
          <w:rFonts w:ascii="Times New Roman" w:hAnsi="Times New Roman" w:cs="Times New Roman"/>
          <w:b/>
          <w:bCs/>
          <w:sz w:val="28"/>
          <w:szCs w:val="28"/>
        </w:rPr>
        <w:t>7 ПОРЯДО</w:t>
      </w:r>
      <w:r w:rsidR="00A140CE">
        <w:rPr>
          <w:rFonts w:ascii="Times New Roman" w:hAnsi="Times New Roman" w:cs="Times New Roman"/>
          <w:b/>
          <w:bCs/>
          <w:sz w:val="28"/>
          <w:szCs w:val="28"/>
        </w:rPr>
        <w:t>К ЗАЩИТЫ ДИПЛОМ</w:t>
      </w:r>
      <w:r w:rsidRPr="00F671F2">
        <w:rPr>
          <w:rFonts w:ascii="Times New Roman" w:hAnsi="Times New Roman" w:cs="Times New Roman"/>
          <w:b/>
          <w:bCs/>
          <w:sz w:val="28"/>
          <w:szCs w:val="28"/>
        </w:rPr>
        <w:t>НОЙ РАБОТЫ</w:t>
      </w:r>
    </w:p>
    <w:p w:rsidR="0037340B" w:rsidRPr="00F671F2" w:rsidRDefault="0037340B" w:rsidP="00612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Pr="00B50179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0179">
        <w:rPr>
          <w:rFonts w:ascii="Times New Roman" w:hAnsi="Times New Roman" w:cs="Times New Roman"/>
          <w:sz w:val="28"/>
          <w:szCs w:val="28"/>
        </w:rPr>
        <w:t>Пр</w:t>
      </w:r>
      <w:r w:rsidR="00E623B2">
        <w:rPr>
          <w:rFonts w:ascii="Times New Roman" w:hAnsi="Times New Roman" w:cs="Times New Roman"/>
          <w:sz w:val="28"/>
          <w:szCs w:val="28"/>
        </w:rPr>
        <w:t>и защите диплом</w:t>
      </w:r>
      <w:r w:rsidRPr="00B50179">
        <w:rPr>
          <w:rFonts w:ascii="Times New Roman" w:hAnsi="Times New Roman" w:cs="Times New Roman"/>
          <w:sz w:val="28"/>
          <w:szCs w:val="28"/>
        </w:rPr>
        <w:t xml:space="preserve">ной работы проверяется готовность выпускника к выполнению профессиональных функций, предусмотренных </w:t>
      </w:r>
      <w:r w:rsidR="004F013E">
        <w:rPr>
          <w:rFonts w:ascii="Times New Roman" w:hAnsi="Times New Roman" w:cs="Times New Roman"/>
          <w:sz w:val="28"/>
          <w:szCs w:val="28"/>
        </w:rPr>
        <w:t>ФГОС по специальности</w:t>
      </w:r>
      <w:r w:rsidRPr="00B50179">
        <w:rPr>
          <w:rFonts w:ascii="Times New Roman" w:hAnsi="Times New Roman" w:cs="Times New Roman"/>
          <w:sz w:val="28"/>
          <w:szCs w:val="28"/>
        </w:rPr>
        <w:t>, оценивается приобретенный выпускником в процессе обучения практический опыт, способность аргументировано обосновывать и защищать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179">
        <w:rPr>
          <w:rFonts w:ascii="Times New Roman" w:hAnsi="Times New Roman" w:cs="Times New Roman"/>
          <w:sz w:val="28"/>
          <w:szCs w:val="28"/>
        </w:rPr>
        <w:t>дискуссии выполненные исследования.</w:t>
      </w:r>
    </w:p>
    <w:p w:rsidR="0037340B" w:rsidRPr="00CA190F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179">
        <w:rPr>
          <w:rFonts w:ascii="Times New Roman" w:hAnsi="Times New Roman" w:cs="Times New Roman"/>
          <w:b/>
          <w:bCs/>
          <w:sz w:val="28"/>
          <w:szCs w:val="28"/>
        </w:rPr>
        <w:t>7.1 Допуск к защите</w:t>
      </w:r>
    </w:p>
    <w:p w:rsidR="0037340B" w:rsidRPr="00B50179" w:rsidRDefault="0037340B" w:rsidP="00612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13E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0179">
        <w:rPr>
          <w:rFonts w:ascii="Times New Roman" w:hAnsi="Times New Roman" w:cs="Times New Roman"/>
          <w:sz w:val="28"/>
          <w:szCs w:val="28"/>
        </w:rPr>
        <w:t>Процедура защит</w:t>
      </w:r>
      <w:r w:rsidR="00E623B2">
        <w:rPr>
          <w:rFonts w:ascii="Times New Roman" w:hAnsi="Times New Roman" w:cs="Times New Roman"/>
          <w:sz w:val="28"/>
          <w:szCs w:val="28"/>
        </w:rPr>
        <w:t>ы 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Положением о государственной итоговой</w:t>
      </w:r>
      <w:r w:rsidRPr="00B50179">
        <w:rPr>
          <w:rFonts w:ascii="Times New Roman" w:hAnsi="Times New Roman" w:cs="Times New Roman"/>
          <w:sz w:val="28"/>
          <w:szCs w:val="28"/>
        </w:rPr>
        <w:t xml:space="preserve"> аттестации выпускников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B50179">
        <w:rPr>
          <w:rFonts w:ascii="Times New Roman" w:hAnsi="Times New Roman" w:cs="Times New Roman"/>
          <w:sz w:val="28"/>
          <w:szCs w:val="28"/>
        </w:rPr>
        <w:t>. В соответствии с этим Положением к защите допускаются лица,</w:t>
      </w:r>
      <w:r w:rsidR="004F013E">
        <w:rPr>
          <w:rFonts w:ascii="Times New Roman" w:hAnsi="Times New Roman" w:cs="Times New Roman"/>
          <w:sz w:val="28"/>
          <w:szCs w:val="28"/>
        </w:rPr>
        <w:t xml:space="preserve"> не имеющие академической задолженности и в полном объёме выполнившие учебный план по осваиваемой образовательной программе ФГОС СПО.</w:t>
      </w:r>
    </w:p>
    <w:p w:rsidR="0037340B" w:rsidRPr="00B50179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5F14">
        <w:rPr>
          <w:rFonts w:ascii="Times New Roman" w:hAnsi="Times New Roman" w:cs="Times New Roman"/>
          <w:sz w:val="28"/>
          <w:szCs w:val="28"/>
          <w:u w:val="single"/>
        </w:rPr>
        <w:t>Для допуска к защите</w:t>
      </w:r>
      <w:r w:rsidRPr="00B50179">
        <w:rPr>
          <w:rFonts w:ascii="Times New Roman" w:hAnsi="Times New Roman" w:cs="Times New Roman"/>
          <w:sz w:val="28"/>
          <w:szCs w:val="28"/>
        </w:rPr>
        <w:t xml:space="preserve"> студенту необходимо иметь следующие материалы</w:t>
      </w:r>
    </w:p>
    <w:p w:rsidR="0037340B" w:rsidRPr="00B50179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>и документы:</w:t>
      </w:r>
    </w:p>
    <w:p w:rsidR="0037340B" w:rsidRPr="00B50179" w:rsidRDefault="0037340B" w:rsidP="004F013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>- зак</w:t>
      </w:r>
      <w:r w:rsidR="004F013E">
        <w:rPr>
          <w:rFonts w:ascii="Times New Roman" w:hAnsi="Times New Roman" w:cs="Times New Roman"/>
          <w:sz w:val="28"/>
          <w:szCs w:val="28"/>
        </w:rPr>
        <w:t>онченную диплом</w:t>
      </w:r>
      <w:r w:rsidRPr="00B50179">
        <w:rPr>
          <w:rFonts w:ascii="Times New Roman" w:hAnsi="Times New Roman" w:cs="Times New Roman"/>
          <w:sz w:val="28"/>
          <w:szCs w:val="28"/>
        </w:rPr>
        <w:t>ную работу, заверенную</w:t>
      </w:r>
      <w:r w:rsidR="004F013E">
        <w:rPr>
          <w:rFonts w:ascii="Times New Roman" w:hAnsi="Times New Roman" w:cs="Times New Roman"/>
          <w:sz w:val="28"/>
          <w:szCs w:val="28"/>
        </w:rPr>
        <w:t xml:space="preserve"> </w:t>
      </w:r>
      <w:r w:rsidRPr="00B50179">
        <w:rPr>
          <w:rFonts w:ascii="Times New Roman" w:hAnsi="Times New Roman" w:cs="Times New Roman"/>
          <w:sz w:val="28"/>
          <w:szCs w:val="28"/>
        </w:rPr>
        <w:t>подписями, обозначенными на титульном листе;</w:t>
      </w:r>
    </w:p>
    <w:p w:rsidR="0037340B" w:rsidRPr="00B50179" w:rsidRDefault="0037340B" w:rsidP="00105B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 xml:space="preserve">- письменный отзыв руководителя </w:t>
      </w:r>
      <w:r w:rsidR="00DE22BE">
        <w:rPr>
          <w:rFonts w:ascii="Times New Roman" w:hAnsi="Times New Roman" w:cs="Times New Roman"/>
          <w:sz w:val="28"/>
          <w:szCs w:val="28"/>
        </w:rPr>
        <w:t>(Приложение 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340B" w:rsidRPr="00B50179" w:rsidRDefault="0037340B" w:rsidP="00105B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>- письменны</w:t>
      </w:r>
      <w:r w:rsidR="00DE22BE">
        <w:rPr>
          <w:rFonts w:ascii="Times New Roman" w:hAnsi="Times New Roman" w:cs="Times New Roman"/>
          <w:sz w:val="28"/>
          <w:szCs w:val="28"/>
        </w:rPr>
        <w:t>й отзыв рецензента (Приложение Д</w:t>
      </w:r>
      <w:r w:rsidRPr="00B501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40B" w:rsidRDefault="0037340B" w:rsidP="00105B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зачётную </w:t>
      </w:r>
      <w:r w:rsidRPr="00B50179">
        <w:rPr>
          <w:rFonts w:ascii="Times New Roman" w:hAnsi="Times New Roman" w:cs="Times New Roman"/>
          <w:sz w:val="28"/>
          <w:szCs w:val="28"/>
        </w:rPr>
        <w:t>книжку, заполненную в точном соответствии с учебным планом.</w:t>
      </w:r>
    </w:p>
    <w:p w:rsidR="00E623B2" w:rsidRDefault="00E623B2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4E1" w:rsidRDefault="006124E1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4E1" w:rsidRDefault="006124E1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17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E98">
        <w:rPr>
          <w:rFonts w:ascii="Times New Roman" w:hAnsi="Times New Roman" w:cs="Times New Roman"/>
          <w:b/>
          <w:bCs/>
          <w:sz w:val="28"/>
          <w:szCs w:val="28"/>
        </w:rPr>
        <w:t xml:space="preserve">Внешняя рецензия </w:t>
      </w:r>
    </w:p>
    <w:p w:rsidR="0037340B" w:rsidRPr="00B50179" w:rsidRDefault="0037340B" w:rsidP="00612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E98" w:rsidRDefault="0037340B" w:rsidP="006D5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179">
        <w:rPr>
          <w:rFonts w:ascii="Times New Roman" w:hAnsi="Times New Roman" w:cs="Times New Roman"/>
          <w:sz w:val="28"/>
          <w:szCs w:val="28"/>
        </w:rPr>
        <w:t>Рецензия должна быть от представителя другой организации</w:t>
      </w:r>
      <w:r w:rsidR="003B6E98">
        <w:rPr>
          <w:rFonts w:ascii="Times New Roman" w:hAnsi="Times New Roman" w:cs="Times New Roman"/>
          <w:sz w:val="28"/>
          <w:szCs w:val="28"/>
        </w:rPr>
        <w:t xml:space="preserve"> (можно с места прохождения студентом производственной практики), либо от представителя работодателя, либо от компетентного (по теме дипломной работы) представителя сторонней образовательной организации. </w:t>
      </w:r>
      <w:r w:rsidRPr="00B50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340B" w:rsidRPr="003B6E98" w:rsidRDefault="0037340B" w:rsidP="000A1E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E98">
        <w:rPr>
          <w:rFonts w:ascii="Times New Roman" w:hAnsi="Times New Roman" w:cs="Times New Roman"/>
          <w:sz w:val="28"/>
          <w:szCs w:val="28"/>
          <w:u w:val="single"/>
        </w:rPr>
        <w:t>Подпись рецензен</w:t>
      </w:r>
      <w:r w:rsidR="006D5ABC">
        <w:rPr>
          <w:rFonts w:ascii="Times New Roman" w:hAnsi="Times New Roman" w:cs="Times New Roman"/>
          <w:sz w:val="28"/>
          <w:szCs w:val="28"/>
          <w:u w:val="single"/>
        </w:rPr>
        <w:t>та должна быть заверена печатью!</w:t>
      </w:r>
      <w:r w:rsidRPr="003B6E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7340B" w:rsidRPr="00B50179" w:rsidRDefault="0037340B" w:rsidP="000A1E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>Внесение изм</w:t>
      </w:r>
      <w:r w:rsidR="00E24A01">
        <w:rPr>
          <w:rFonts w:ascii="Times New Roman" w:hAnsi="Times New Roman" w:cs="Times New Roman"/>
          <w:sz w:val="28"/>
          <w:szCs w:val="28"/>
        </w:rPr>
        <w:t>енений в диплом</w:t>
      </w:r>
      <w:r w:rsidRPr="00B50179">
        <w:rPr>
          <w:rFonts w:ascii="Times New Roman" w:hAnsi="Times New Roman" w:cs="Times New Roman"/>
          <w:sz w:val="28"/>
          <w:szCs w:val="28"/>
        </w:rPr>
        <w:t>ную работу после получения рецензии не допускается.</w:t>
      </w:r>
    </w:p>
    <w:p w:rsidR="0037340B" w:rsidRPr="00B50179" w:rsidRDefault="0037340B" w:rsidP="005D3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179">
        <w:rPr>
          <w:rFonts w:ascii="Times New Roman" w:hAnsi="Times New Roman" w:cs="Times New Roman"/>
          <w:b/>
          <w:bCs/>
          <w:sz w:val="28"/>
          <w:szCs w:val="28"/>
        </w:rPr>
        <w:t>7.3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0179">
        <w:rPr>
          <w:rFonts w:ascii="Times New Roman" w:hAnsi="Times New Roman" w:cs="Times New Roman"/>
          <w:b/>
          <w:bCs/>
          <w:sz w:val="28"/>
          <w:szCs w:val="28"/>
        </w:rPr>
        <w:t>Процедура защиты</w:t>
      </w:r>
      <w:r w:rsidR="00BE5F14">
        <w:rPr>
          <w:rFonts w:ascii="Times New Roman" w:hAnsi="Times New Roman" w:cs="Times New Roman"/>
          <w:b/>
          <w:bCs/>
          <w:sz w:val="28"/>
          <w:szCs w:val="28"/>
        </w:rPr>
        <w:t xml:space="preserve"> дипломной работы</w:t>
      </w:r>
    </w:p>
    <w:p w:rsidR="0037340B" w:rsidRPr="00B50179" w:rsidRDefault="0037340B" w:rsidP="00612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BE5F14" w:rsidP="000B3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диплом</w:t>
      </w:r>
      <w:r w:rsidR="0037340B" w:rsidRPr="00B50179">
        <w:rPr>
          <w:rFonts w:ascii="Times New Roman" w:hAnsi="Times New Roman" w:cs="Times New Roman"/>
          <w:sz w:val="28"/>
          <w:szCs w:val="28"/>
        </w:rPr>
        <w:t>ной работы осуществляется на засе</w:t>
      </w:r>
      <w:r>
        <w:rPr>
          <w:rFonts w:ascii="Times New Roman" w:hAnsi="Times New Roman" w:cs="Times New Roman"/>
          <w:sz w:val="28"/>
          <w:szCs w:val="28"/>
        </w:rPr>
        <w:t>дании Государственной экзаменацио</w:t>
      </w:r>
      <w:r w:rsidR="0037340B" w:rsidRPr="00B50179">
        <w:rPr>
          <w:rFonts w:ascii="Times New Roman" w:hAnsi="Times New Roman" w:cs="Times New Roman"/>
          <w:sz w:val="28"/>
          <w:szCs w:val="28"/>
        </w:rPr>
        <w:t>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(ГЭК)</w:t>
      </w:r>
      <w:r w:rsidR="0037340B" w:rsidRPr="00B50179">
        <w:rPr>
          <w:rFonts w:ascii="Times New Roman" w:hAnsi="Times New Roman" w:cs="Times New Roman"/>
          <w:sz w:val="28"/>
          <w:szCs w:val="28"/>
        </w:rPr>
        <w:t>, состав которой определяется техникумом и утверждается при</w:t>
      </w:r>
      <w:r>
        <w:rPr>
          <w:rFonts w:ascii="Times New Roman" w:hAnsi="Times New Roman" w:cs="Times New Roman"/>
          <w:sz w:val="28"/>
          <w:szCs w:val="28"/>
        </w:rPr>
        <w:t>казом директора. Председатели ГЭК утверждаются</w:t>
      </w:r>
      <w:r w:rsidR="0037340B" w:rsidRPr="00B50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7D3F5A">
        <w:rPr>
          <w:rFonts w:ascii="Times New Roman" w:hAnsi="Times New Roman" w:cs="Times New Roman"/>
          <w:sz w:val="28"/>
          <w:szCs w:val="28"/>
        </w:rPr>
        <w:t xml:space="preserve"> образования и науки Р</w:t>
      </w:r>
      <w:r w:rsidR="0037340B">
        <w:rPr>
          <w:rFonts w:ascii="Times New Roman" w:hAnsi="Times New Roman" w:cs="Times New Roman"/>
          <w:sz w:val="28"/>
          <w:szCs w:val="28"/>
        </w:rPr>
        <w:t>еспублики Алтай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40B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0179">
        <w:rPr>
          <w:rFonts w:ascii="Times New Roman" w:hAnsi="Times New Roman" w:cs="Times New Roman"/>
          <w:sz w:val="28"/>
          <w:szCs w:val="28"/>
        </w:rPr>
        <w:t xml:space="preserve">    Студенту предоставляется слово для доклада (время доклада не более 10-15 мин). После доклада студенту – автору ра</w:t>
      </w:r>
      <w:r w:rsidR="006D33D7">
        <w:rPr>
          <w:rFonts w:ascii="Times New Roman" w:hAnsi="Times New Roman" w:cs="Times New Roman"/>
          <w:sz w:val="28"/>
          <w:szCs w:val="28"/>
        </w:rPr>
        <w:t>боты задаются вопросы членами ГЭ</w:t>
      </w:r>
      <w:r w:rsidRPr="00B50179">
        <w:rPr>
          <w:rFonts w:ascii="Times New Roman" w:hAnsi="Times New Roman" w:cs="Times New Roman"/>
          <w:sz w:val="28"/>
          <w:szCs w:val="28"/>
        </w:rPr>
        <w:t xml:space="preserve">К и присутствующими. Докладчику может быть задан любой вопрос по содержанию работы, а также вопросы общего характера с целью выяснения степени его самостоятельности и умения ориентироваться в вопросах специальности. Общая длительность защиты одной работы – не более 30 минут. </w:t>
      </w:r>
    </w:p>
    <w:p w:rsidR="0037340B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0179">
        <w:rPr>
          <w:rFonts w:ascii="Times New Roman" w:hAnsi="Times New Roman" w:cs="Times New Roman"/>
          <w:sz w:val="28"/>
          <w:szCs w:val="28"/>
        </w:rPr>
        <w:t xml:space="preserve">В докладе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B50179">
        <w:rPr>
          <w:rFonts w:ascii="Times New Roman" w:hAnsi="Times New Roman" w:cs="Times New Roman"/>
          <w:sz w:val="28"/>
          <w:szCs w:val="28"/>
        </w:rPr>
        <w:t>должны быть отражены следующие основные моменты:</w:t>
      </w:r>
    </w:p>
    <w:p w:rsidR="006D33D7" w:rsidRDefault="0037340B" w:rsidP="00F4332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 xml:space="preserve">- </w:t>
      </w:r>
      <w:r w:rsidR="006D33D7">
        <w:rPr>
          <w:rFonts w:ascii="Times New Roman" w:hAnsi="Times New Roman" w:cs="Times New Roman"/>
          <w:sz w:val="28"/>
          <w:szCs w:val="28"/>
        </w:rPr>
        <w:t>актуальность исследования;</w:t>
      </w:r>
    </w:p>
    <w:p w:rsidR="0037340B" w:rsidRPr="00B50179" w:rsidRDefault="006D33D7" w:rsidP="00F4332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40B" w:rsidRPr="00B50179">
        <w:rPr>
          <w:rFonts w:ascii="Times New Roman" w:hAnsi="Times New Roman" w:cs="Times New Roman"/>
          <w:sz w:val="28"/>
          <w:szCs w:val="28"/>
        </w:rPr>
        <w:t>цель работы;</w:t>
      </w:r>
    </w:p>
    <w:p w:rsidR="0037340B" w:rsidRPr="00B50179" w:rsidRDefault="0037340B" w:rsidP="00F4332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>- изложение основных результатов работы;</w:t>
      </w:r>
    </w:p>
    <w:p w:rsidR="0037340B" w:rsidRPr="00B50179" w:rsidRDefault="0037340B" w:rsidP="00F4332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>- перспе</w:t>
      </w:r>
      <w:r>
        <w:rPr>
          <w:rFonts w:ascii="Times New Roman" w:hAnsi="Times New Roman" w:cs="Times New Roman"/>
          <w:sz w:val="28"/>
          <w:szCs w:val="28"/>
        </w:rPr>
        <w:t>ктивы дальнейшего развития темы;</w:t>
      </w:r>
    </w:p>
    <w:p w:rsidR="0037340B" w:rsidRPr="00B50179" w:rsidRDefault="0037340B" w:rsidP="00F4332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179">
        <w:rPr>
          <w:rFonts w:ascii="Times New Roman" w:hAnsi="Times New Roman" w:cs="Times New Roman"/>
          <w:sz w:val="28"/>
          <w:szCs w:val="28"/>
        </w:rPr>
        <w:t>краткие выводы по тем результатам работы, которые определяют практическую значимость, степень и характер новизны элементов научного вклада.</w:t>
      </w:r>
    </w:p>
    <w:p w:rsidR="0037340B" w:rsidRPr="00B50179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0179">
        <w:rPr>
          <w:rFonts w:ascii="Times New Roman" w:hAnsi="Times New Roman" w:cs="Times New Roman"/>
          <w:sz w:val="28"/>
          <w:szCs w:val="28"/>
        </w:rPr>
        <w:t>П</w:t>
      </w:r>
      <w:r w:rsidR="006D33D7">
        <w:rPr>
          <w:rFonts w:ascii="Times New Roman" w:hAnsi="Times New Roman" w:cs="Times New Roman"/>
          <w:sz w:val="28"/>
          <w:szCs w:val="28"/>
        </w:rPr>
        <w:t>ри защите дипломной работы в ГЭ</w:t>
      </w:r>
      <w:r w:rsidRPr="00B50179">
        <w:rPr>
          <w:rFonts w:ascii="Times New Roman" w:hAnsi="Times New Roman" w:cs="Times New Roman"/>
          <w:sz w:val="28"/>
          <w:szCs w:val="28"/>
        </w:rPr>
        <w:t>К рекомендуется пользоваться кратким планом доклада или тезисами к нему.</w:t>
      </w:r>
    </w:p>
    <w:p w:rsidR="0037340B" w:rsidRPr="00B50179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179">
        <w:rPr>
          <w:rFonts w:ascii="Times New Roman" w:hAnsi="Times New Roman" w:cs="Times New Roman"/>
          <w:b/>
          <w:bCs/>
          <w:sz w:val="28"/>
          <w:szCs w:val="28"/>
        </w:rPr>
        <w:t>7.4 Результаты защиты</w:t>
      </w:r>
      <w:r w:rsidR="00BE5F14">
        <w:rPr>
          <w:rFonts w:ascii="Times New Roman" w:hAnsi="Times New Roman" w:cs="Times New Roman"/>
          <w:b/>
          <w:bCs/>
          <w:sz w:val="28"/>
          <w:szCs w:val="28"/>
        </w:rPr>
        <w:t xml:space="preserve"> дипломной работы</w:t>
      </w:r>
    </w:p>
    <w:p w:rsidR="0037340B" w:rsidRPr="00B50179" w:rsidRDefault="0037340B" w:rsidP="00293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Pr="00B50179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5F14">
        <w:rPr>
          <w:rFonts w:ascii="Times New Roman" w:hAnsi="Times New Roman" w:cs="Times New Roman"/>
          <w:sz w:val="28"/>
          <w:szCs w:val="28"/>
        </w:rPr>
        <w:t xml:space="preserve">Оценка за защиту дипломной </w:t>
      </w:r>
      <w:r w:rsidR="000D7757">
        <w:rPr>
          <w:rFonts w:ascii="Times New Roman" w:hAnsi="Times New Roman" w:cs="Times New Roman"/>
          <w:sz w:val="28"/>
          <w:szCs w:val="28"/>
        </w:rPr>
        <w:t>работы</w:t>
      </w:r>
      <w:r w:rsidR="006D33D7">
        <w:rPr>
          <w:rFonts w:ascii="Times New Roman" w:hAnsi="Times New Roman" w:cs="Times New Roman"/>
          <w:sz w:val="28"/>
          <w:szCs w:val="28"/>
        </w:rPr>
        <w:t xml:space="preserve"> студенту выставляется на закрытом засед</w:t>
      </w:r>
      <w:r w:rsidR="000D7757">
        <w:rPr>
          <w:rFonts w:ascii="Times New Roman" w:hAnsi="Times New Roman" w:cs="Times New Roman"/>
          <w:sz w:val="28"/>
          <w:szCs w:val="28"/>
        </w:rPr>
        <w:t>ании простым большинством голосов</w:t>
      </w:r>
      <w:r w:rsidR="006D33D7">
        <w:rPr>
          <w:rFonts w:ascii="Times New Roman" w:hAnsi="Times New Roman" w:cs="Times New Roman"/>
          <w:sz w:val="28"/>
          <w:szCs w:val="28"/>
        </w:rPr>
        <w:t>, при возникновении спорных моментов решающий голос остается за председателем ГЭК. Члены ГЭ</w:t>
      </w:r>
      <w:r w:rsidR="000D7757">
        <w:rPr>
          <w:rFonts w:ascii="Times New Roman" w:hAnsi="Times New Roman" w:cs="Times New Roman"/>
          <w:sz w:val="28"/>
          <w:szCs w:val="28"/>
        </w:rPr>
        <w:t>К оглашают оценку</w:t>
      </w:r>
      <w:r w:rsidRPr="00B50179">
        <w:rPr>
          <w:rFonts w:ascii="Times New Roman" w:hAnsi="Times New Roman" w:cs="Times New Roman"/>
          <w:sz w:val="28"/>
          <w:szCs w:val="28"/>
        </w:rPr>
        <w:t xml:space="preserve"> в день защиты.</w:t>
      </w:r>
    </w:p>
    <w:p w:rsidR="0037340B" w:rsidRPr="00B50179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0179">
        <w:rPr>
          <w:rFonts w:ascii="Times New Roman" w:hAnsi="Times New Roman" w:cs="Times New Roman"/>
          <w:sz w:val="28"/>
          <w:szCs w:val="28"/>
        </w:rPr>
        <w:t>Студенты, получившие при защите неудовлетворительную оценку, отчисляются из учебного заведения. В этом случае им выдаётся справка установленного образца. Повторная защита допускается в течение пяти лет после окончания техникума. Студента</w:t>
      </w:r>
      <w:r w:rsidR="000D7757">
        <w:rPr>
          <w:rFonts w:ascii="Times New Roman" w:hAnsi="Times New Roman" w:cs="Times New Roman"/>
          <w:sz w:val="28"/>
          <w:szCs w:val="28"/>
        </w:rPr>
        <w:t>м, не защитившим дипломную работу</w:t>
      </w:r>
      <w:r w:rsidRPr="00B50179">
        <w:rPr>
          <w:rFonts w:ascii="Times New Roman" w:hAnsi="Times New Roman" w:cs="Times New Roman"/>
          <w:sz w:val="28"/>
          <w:szCs w:val="28"/>
        </w:rPr>
        <w:t xml:space="preserve"> по уважительной (документально подтверждённой) причине, директором техникума может быть продлён срок обучения</w:t>
      </w:r>
      <w:r w:rsidR="006D33D7">
        <w:rPr>
          <w:rFonts w:ascii="Times New Roman" w:hAnsi="Times New Roman" w:cs="Times New Roman"/>
          <w:sz w:val="28"/>
          <w:szCs w:val="28"/>
        </w:rPr>
        <w:t xml:space="preserve"> до следующего периода работы ГЭ</w:t>
      </w:r>
      <w:r w:rsidRPr="00B50179">
        <w:rPr>
          <w:rFonts w:ascii="Times New Roman" w:hAnsi="Times New Roman" w:cs="Times New Roman"/>
          <w:sz w:val="28"/>
          <w:szCs w:val="28"/>
        </w:rPr>
        <w:t>К, но не более одного года.</w:t>
      </w:r>
    </w:p>
    <w:p w:rsidR="0034131E" w:rsidRDefault="0034131E" w:rsidP="00341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4131E" w:rsidP="005918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7340B" w:rsidRPr="00B5017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34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7340B" w:rsidRPr="00B50179">
        <w:rPr>
          <w:rFonts w:ascii="Times New Roman" w:hAnsi="Times New Roman" w:cs="Times New Roman"/>
          <w:b/>
          <w:bCs/>
          <w:sz w:val="28"/>
          <w:szCs w:val="28"/>
        </w:rPr>
        <w:t xml:space="preserve">  Критери</w:t>
      </w:r>
      <w:r w:rsidR="000D7757">
        <w:rPr>
          <w:rFonts w:ascii="Times New Roman" w:hAnsi="Times New Roman" w:cs="Times New Roman"/>
          <w:b/>
          <w:bCs/>
          <w:sz w:val="28"/>
          <w:szCs w:val="28"/>
        </w:rPr>
        <w:t>и оценки диплом</w:t>
      </w:r>
      <w:r w:rsidR="0037340B" w:rsidRPr="00B50179">
        <w:rPr>
          <w:rFonts w:ascii="Times New Roman" w:hAnsi="Times New Roman" w:cs="Times New Roman"/>
          <w:b/>
          <w:bCs/>
          <w:sz w:val="28"/>
          <w:szCs w:val="28"/>
        </w:rPr>
        <w:t>ной работы</w:t>
      </w:r>
    </w:p>
    <w:p w:rsidR="002935C2" w:rsidRDefault="002935C2" w:rsidP="00341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31E" w:rsidRPr="0034131E" w:rsidRDefault="002935C2" w:rsidP="0034131E">
      <w:pPr>
        <w:pStyle w:val="2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34131E">
        <w:rPr>
          <w:sz w:val="28"/>
          <w:szCs w:val="28"/>
        </w:rPr>
        <w:t>При определении итоговой оценки по защите дипломной работы</w:t>
      </w:r>
      <w:r w:rsidR="0034131E" w:rsidRPr="0034131E">
        <w:rPr>
          <w:sz w:val="28"/>
          <w:szCs w:val="28"/>
        </w:rPr>
        <w:t xml:space="preserve"> учитываются:</w:t>
      </w:r>
    </w:p>
    <w:p w:rsidR="0034131E" w:rsidRDefault="0034131E" w:rsidP="0034131E">
      <w:pPr>
        <w:pStyle w:val="20"/>
        <w:numPr>
          <w:ilvl w:val="0"/>
          <w:numId w:val="8"/>
        </w:numPr>
        <w:shd w:val="clear" w:color="auto" w:fill="auto"/>
        <w:tabs>
          <w:tab w:val="left" w:pos="224"/>
        </w:tabs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дипломная работа, выполненная (и оформленная!) в соответствии с требованиями;</w:t>
      </w:r>
    </w:p>
    <w:p w:rsidR="0034131E" w:rsidRPr="0034131E" w:rsidRDefault="0034131E" w:rsidP="0034131E">
      <w:pPr>
        <w:pStyle w:val="20"/>
        <w:numPr>
          <w:ilvl w:val="0"/>
          <w:numId w:val="8"/>
        </w:numPr>
        <w:shd w:val="clear" w:color="auto" w:fill="auto"/>
        <w:tabs>
          <w:tab w:val="left" w:pos="224"/>
        </w:tabs>
        <w:spacing w:after="0" w:line="360" w:lineRule="auto"/>
        <w:ind w:firstLine="0"/>
        <w:rPr>
          <w:sz w:val="28"/>
          <w:szCs w:val="28"/>
        </w:rPr>
      </w:pPr>
      <w:r w:rsidRPr="0034131E">
        <w:rPr>
          <w:sz w:val="28"/>
          <w:szCs w:val="28"/>
        </w:rPr>
        <w:t>доклад выпускника;</w:t>
      </w:r>
    </w:p>
    <w:p w:rsidR="0034131E" w:rsidRPr="0034131E" w:rsidRDefault="0034131E" w:rsidP="0034131E">
      <w:pPr>
        <w:pStyle w:val="20"/>
        <w:numPr>
          <w:ilvl w:val="0"/>
          <w:numId w:val="8"/>
        </w:numPr>
        <w:shd w:val="clear" w:color="auto" w:fill="auto"/>
        <w:tabs>
          <w:tab w:val="left" w:pos="224"/>
        </w:tabs>
        <w:spacing w:after="0" w:line="360" w:lineRule="auto"/>
        <w:ind w:firstLine="0"/>
        <w:rPr>
          <w:sz w:val="28"/>
          <w:szCs w:val="28"/>
        </w:rPr>
      </w:pPr>
      <w:r w:rsidRPr="0034131E">
        <w:rPr>
          <w:sz w:val="28"/>
          <w:szCs w:val="28"/>
        </w:rPr>
        <w:t>ответы на вопросы:</w:t>
      </w:r>
    </w:p>
    <w:p w:rsidR="0034131E" w:rsidRPr="0034131E" w:rsidRDefault="0034131E" w:rsidP="0034131E">
      <w:pPr>
        <w:pStyle w:val="20"/>
        <w:numPr>
          <w:ilvl w:val="0"/>
          <w:numId w:val="8"/>
        </w:numPr>
        <w:shd w:val="clear" w:color="auto" w:fill="auto"/>
        <w:tabs>
          <w:tab w:val="left" w:pos="224"/>
        </w:tabs>
        <w:spacing w:after="0" w:line="360" w:lineRule="auto"/>
        <w:ind w:firstLine="0"/>
        <w:rPr>
          <w:sz w:val="28"/>
          <w:szCs w:val="28"/>
        </w:rPr>
      </w:pPr>
      <w:r w:rsidRPr="0034131E">
        <w:rPr>
          <w:sz w:val="28"/>
          <w:szCs w:val="28"/>
        </w:rPr>
        <w:t>оценка рецензента;</w:t>
      </w:r>
    </w:p>
    <w:p w:rsidR="0034131E" w:rsidRPr="0034131E" w:rsidRDefault="0034131E" w:rsidP="0034131E">
      <w:pPr>
        <w:pStyle w:val="20"/>
        <w:numPr>
          <w:ilvl w:val="0"/>
          <w:numId w:val="8"/>
        </w:numPr>
        <w:shd w:val="clear" w:color="auto" w:fill="auto"/>
        <w:tabs>
          <w:tab w:val="left" w:pos="224"/>
        </w:tabs>
        <w:spacing w:after="0" w:line="360" w:lineRule="auto"/>
        <w:ind w:firstLine="0"/>
        <w:rPr>
          <w:sz w:val="28"/>
          <w:szCs w:val="28"/>
        </w:rPr>
      </w:pPr>
      <w:r w:rsidRPr="0034131E">
        <w:rPr>
          <w:sz w:val="28"/>
          <w:szCs w:val="28"/>
        </w:rPr>
        <w:t>отзыв руководителя;</w:t>
      </w:r>
    </w:p>
    <w:p w:rsidR="0034131E" w:rsidRPr="0034131E" w:rsidRDefault="0034131E" w:rsidP="0034131E">
      <w:pPr>
        <w:pStyle w:val="20"/>
        <w:numPr>
          <w:ilvl w:val="0"/>
          <w:numId w:val="8"/>
        </w:numPr>
        <w:shd w:val="clear" w:color="auto" w:fill="auto"/>
        <w:tabs>
          <w:tab w:val="left" w:pos="224"/>
        </w:tabs>
        <w:spacing w:after="0" w:line="360" w:lineRule="auto"/>
        <w:ind w:firstLine="0"/>
        <w:rPr>
          <w:sz w:val="28"/>
          <w:szCs w:val="28"/>
        </w:rPr>
      </w:pPr>
      <w:r w:rsidRPr="0034131E">
        <w:rPr>
          <w:sz w:val="28"/>
          <w:szCs w:val="28"/>
        </w:rPr>
        <w:t>качество визуальной пре</w:t>
      </w:r>
      <w:r>
        <w:rPr>
          <w:sz w:val="28"/>
          <w:szCs w:val="28"/>
        </w:rPr>
        <w:t>зентации.</w:t>
      </w:r>
    </w:p>
    <w:p w:rsidR="0037340B" w:rsidRPr="004F23E5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>1</w:t>
      </w:r>
      <w:r w:rsidRPr="004F23E5">
        <w:rPr>
          <w:rFonts w:ascii="Times New Roman" w:hAnsi="Times New Roman" w:cs="Times New Roman"/>
          <w:sz w:val="28"/>
          <w:szCs w:val="28"/>
        </w:rPr>
        <w:t>. Оценки «отлично» заслуживает выпускн</w:t>
      </w:r>
      <w:r w:rsidR="00392199">
        <w:rPr>
          <w:rFonts w:ascii="Times New Roman" w:hAnsi="Times New Roman" w:cs="Times New Roman"/>
          <w:sz w:val="28"/>
          <w:szCs w:val="28"/>
        </w:rPr>
        <w:t>ик, получивший в ходе защиты дипломной работы</w:t>
      </w:r>
      <w:r w:rsidRPr="004F23E5">
        <w:rPr>
          <w:rFonts w:ascii="Times New Roman" w:hAnsi="Times New Roman" w:cs="Times New Roman"/>
          <w:sz w:val="28"/>
          <w:szCs w:val="28"/>
        </w:rPr>
        <w:t xml:space="preserve"> не менее 80 % отличных оценок, при отсутствии удовлетворительных и неудовлетворительных оценок.</w:t>
      </w:r>
    </w:p>
    <w:p w:rsidR="0037340B" w:rsidRPr="004F23E5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E5">
        <w:rPr>
          <w:rFonts w:ascii="Times New Roman" w:hAnsi="Times New Roman" w:cs="Times New Roman"/>
          <w:sz w:val="28"/>
          <w:szCs w:val="28"/>
        </w:rPr>
        <w:lastRenderedPageBreak/>
        <w:t>2. Оценки «хорошо» заслуживает выпускн</w:t>
      </w:r>
      <w:r w:rsidR="00392199">
        <w:rPr>
          <w:rFonts w:ascii="Times New Roman" w:hAnsi="Times New Roman" w:cs="Times New Roman"/>
          <w:sz w:val="28"/>
          <w:szCs w:val="28"/>
        </w:rPr>
        <w:t>ик, получивший в ходе защиты дипломной работы</w:t>
      </w:r>
      <w:r w:rsidRPr="004F23E5">
        <w:rPr>
          <w:rFonts w:ascii="Times New Roman" w:hAnsi="Times New Roman" w:cs="Times New Roman"/>
          <w:sz w:val="28"/>
          <w:szCs w:val="28"/>
        </w:rPr>
        <w:t xml:space="preserve"> не менее 80 % отличных и хороших оценок, при отсутствии неудовлетворительных оценок.</w:t>
      </w:r>
    </w:p>
    <w:p w:rsidR="0037340B" w:rsidRPr="004F23E5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E5">
        <w:rPr>
          <w:rFonts w:ascii="Times New Roman" w:hAnsi="Times New Roman" w:cs="Times New Roman"/>
          <w:sz w:val="28"/>
          <w:szCs w:val="28"/>
        </w:rPr>
        <w:t>3. Оценки «удовлетворительно» заслуживает выпускн</w:t>
      </w:r>
      <w:r w:rsidR="00392199">
        <w:rPr>
          <w:rFonts w:ascii="Times New Roman" w:hAnsi="Times New Roman" w:cs="Times New Roman"/>
          <w:sz w:val="28"/>
          <w:szCs w:val="28"/>
        </w:rPr>
        <w:t>ик, получивший в ходе защиты дипломной работы</w:t>
      </w:r>
      <w:r w:rsidRPr="004F23E5">
        <w:rPr>
          <w:rFonts w:ascii="Times New Roman" w:hAnsi="Times New Roman" w:cs="Times New Roman"/>
          <w:sz w:val="28"/>
          <w:szCs w:val="28"/>
        </w:rPr>
        <w:t xml:space="preserve"> более 50 % положительных оценок. </w:t>
      </w:r>
    </w:p>
    <w:p w:rsidR="0037340B" w:rsidRPr="00B50179" w:rsidRDefault="0037340B" w:rsidP="00872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E5">
        <w:rPr>
          <w:rFonts w:ascii="Times New Roman" w:hAnsi="Times New Roman" w:cs="Times New Roman"/>
          <w:sz w:val="28"/>
          <w:szCs w:val="28"/>
        </w:rPr>
        <w:t>4. Оценка «неудовлетворительно» выставляется выпускник</w:t>
      </w:r>
      <w:r w:rsidR="00392199">
        <w:rPr>
          <w:rFonts w:ascii="Times New Roman" w:hAnsi="Times New Roman" w:cs="Times New Roman"/>
          <w:sz w:val="28"/>
          <w:szCs w:val="28"/>
        </w:rPr>
        <w:t>у, получившему в ходе защиты дипломной работы</w:t>
      </w:r>
      <w:r w:rsidRPr="004F23E5">
        <w:rPr>
          <w:rFonts w:ascii="Times New Roman" w:hAnsi="Times New Roman" w:cs="Times New Roman"/>
          <w:sz w:val="28"/>
          <w:szCs w:val="28"/>
        </w:rPr>
        <w:t xml:space="preserve"> менее 50 % положительных оценок.</w:t>
      </w:r>
      <w:r w:rsidRPr="00B5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40B" w:rsidRPr="00171E8F" w:rsidRDefault="0037340B" w:rsidP="00872D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872D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E8F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</w:rPr>
        <w:t>НОРМА-КОНТРОЛЬ ДИПЛОМНОЙ РАБОТЫ</w:t>
      </w:r>
    </w:p>
    <w:p w:rsidR="002935C2" w:rsidRPr="00171E8F" w:rsidRDefault="002935C2" w:rsidP="00293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Pr="00B50179" w:rsidRDefault="0037340B" w:rsidP="00FB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179">
        <w:rPr>
          <w:rFonts w:ascii="Times New Roman" w:hAnsi="Times New Roman" w:cs="Times New Roman"/>
          <w:sz w:val="28"/>
          <w:szCs w:val="28"/>
        </w:rPr>
        <w:t>Когда дипломная работа написана и оформлена, вам необходимо проверить её ещё раз на соблюдение структурных и оформительских требований. Для эт</w:t>
      </w:r>
      <w:r w:rsidR="000D7757">
        <w:rPr>
          <w:rFonts w:ascii="Times New Roman" w:hAnsi="Times New Roman" w:cs="Times New Roman"/>
          <w:sz w:val="28"/>
          <w:szCs w:val="28"/>
        </w:rPr>
        <w:t xml:space="preserve">ого воспользуйтесь бланком </w:t>
      </w:r>
      <w:proofErr w:type="spellStart"/>
      <w:proofErr w:type="gramStart"/>
      <w:r w:rsidR="000D7757">
        <w:rPr>
          <w:rFonts w:ascii="Times New Roman" w:hAnsi="Times New Roman" w:cs="Times New Roman"/>
          <w:sz w:val="28"/>
          <w:szCs w:val="28"/>
        </w:rPr>
        <w:t>норма</w:t>
      </w:r>
      <w:r w:rsidR="00C75CB4">
        <w:rPr>
          <w:rFonts w:ascii="Times New Roman" w:hAnsi="Times New Roman" w:cs="Times New Roman"/>
          <w:sz w:val="28"/>
          <w:szCs w:val="28"/>
        </w:rPr>
        <w:t>-контроля</w:t>
      </w:r>
      <w:proofErr w:type="spellEnd"/>
      <w:proofErr w:type="gramEnd"/>
      <w:r w:rsidR="00C75CB4">
        <w:rPr>
          <w:rFonts w:ascii="Times New Roman" w:hAnsi="Times New Roman" w:cs="Times New Roman"/>
          <w:sz w:val="28"/>
          <w:szCs w:val="28"/>
        </w:rPr>
        <w:t>, приведённым в П</w:t>
      </w:r>
      <w:r w:rsidRPr="00B50179">
        <w:rPr>
          <w:rFonts w:ascii="Times New Roman" w:hAnsi="Times New Roman" w:cs="Times New Roman"/>
          <w:sz w:val="28"/>
          <w:szCs w:val="28"/>
        </w:rPr>
        <w:t>риложении</w:t>
      </w:r>
      <w:r w:rsidR="00DE22BE">
        <w:rPr>
          <w:rFonts w:ascii="Times New Roman" w:hAnsi="Times New Roman" w:cs="Times New Roman"/>
          <w:sz w:val="28"/>
          <w:szCs w:val="28"/>
        </w:rPr>
        <w:t xml:space="preserve"> Е</w:t>
      </w:r>
      <w:r w:rsidRPr="00B50179">
        <w:rPr>
          <w:rFonts w:ascii="Times New Roman" w:hAnsi="Times New Roman" w:cs="Times New Roman"/>
          <w:sz w:val="28"/>
          <w:szCs w:val="28"/>
        </w:rPr>
        <w:t>. С помощью этого бланка вы можете самостоятельно определить, насколько точно в вашей работе соблюдены предъявленные требования.</w:t>
      </w:r>
    </w:p>
    <w:p w:rsidR="0037340B" w:rsidRDefault="0037340B" w:rsidP="00FB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179">
        <w:rPr>
          <w:rFonts w:ascii="Times New Roman" w:hAnsi="Times New Roman" w:cs="Times New Roman"/>
          <w:sz w:val="28"/>
          <w:szCs w:val="28"/>
        </w:rPr>
        <w:t xml:space="preserve">После того как вы самостоятельно проведёте норма-контроль, вам следует отдать работу в типографию. Затем к сшитой работе в твёрдой обложке </w:t>
      </w:r>
      <w:r w:rsidRPr="000D7757">
        <w:rPr>
          <w:rFonts w:ascii="Times New Roman" w:hAnsi="Times New Roman" w:cs="Times New Roman"/>
          <w:sz w:val="28"/>
          <w:szCs w:val="28"/>
          <w:u w:val="single"/>
        </w:rPr>
        <w:t>нужно приложить</w:t>
      </w:r>
      <w:r w:rsidRPr="00B50179">
        <w:rPr>
          <w:rFonts w:ascii="Times New Roman" w:hAnsi="Times New Roman" w:cs="Times New Roman"/>
          <w:sz w:val="28"/>
          <w:szCs w:val="28"/>
        </w:rPr>
        <w:t xml:space="preserve"> </w:t>
      </w:r>
      <w:r w:rsidR="000D7757">
        <w:rPr>
          <w:rFonts w:ascii="Times New Roman" w:hAnsi="Times New Roman" w:cs="Times New Roman"/>
          <w:sz w:val="28"/>
          <w:szCs w:val="28"/>
        </w:rPr>
        <w:t xml:space="preserve">(не вшивать, а просто вложить!) </w:t>
      </w:r>
      <w:r w:rsidRPr="00B50179">
        <w:rPr>
          <w:rFonts w:ascii="Times New Roman" w:hAnsi="Times New Roman" w:cs="Times New Roman"/>
          <w:sz w:val="28"/>
          <w:szCs w:val="28"/>
        </w:rPr>
        <w:t xml:space="preserve">внешнюю рецензию и отзыв научного руководителя. Далее вы должны сдать работу научному руководителю ваша работа проходит норма-контроль по тому же бланку, по которому вы проводили его самостоятельно. </w:t>
      </w:r>
    </w:p>
    <w:p w:rsidR="0037340B" w:rsidRPr="00B50179" w:rsidRDefault="0037340B" w:rsidP="00FB1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бланке нормы</w:t>
      </w:r>
      <w:r w:rsidRPr="00B50179">
        <w:rPr>
          <w:rFonts w:ascii="Times New Roman" w:hAnsi="Times New Roman" w:cs="Times New Roman"/>
          <w:sz w:val="28"/>
          <w:szCs w:val="28"/>
        </w:rPr>
        <w:t>-контроля выставляется хотя бы один минус, работа возвращается автору с указанием невыполненного требования. Если работа успешно проходит норма-контроль, работа автору не возвращается и в день защиты вместе с рецензией и отзывом пере</w:t>
      </w:r>
      <w:r w:rsidR="000D7757">
        <w:rPr>
          <w:rFonts w:ascii="Times New Roman" w:hAnsi="Times New Roman" w:cs="Times New Roman"/>
          <w:sz w:val="28"/>
          <w:szCs w:val="28"/>
        </w:rPr>
        <w:t>даётся государственной экзамен</w:t>
      </w:r>
      <w:r w:rsidRPr="00B50179">
        <w:rPr>
          <w:rFonts w:ascii="Times New Roman" w:hAnsi="Times New Roman" w:cs="Times New Roman"/>
          <w:sz w:val="28"/>
          <w:szCs w:val="28"/>
        </w:rPr>
        <w:t xml:space="preserve">ационной комиссии. </w:t>
      </w:r>
    </w:p>
    <w:p w:rsidR="006124E1" w:rsidRDefault="006124E1" w:rsidP="00305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4E1" w:rsidRDefault="006124E1" w:rsidP="00305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4E1" w:rsidRDefault="006124E1" w:rsidP="00305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4E1" w:rsidRDefault="006124E1" w:rsidP="00305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24E1" w:rsidRDefault="006124E1" w:rsidP="00305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40B" w:rsidRDefault="006D33D7" w:rsidP="00305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37340B" w:rsidRPr="00305D5F" w:rsidRDefault="0037340B" w:rsidP="00305D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4A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613B0">
        <w:rPr>
          <w:rFonts w:ascii="Times New Roman" w:hAnsi="Times New Roman" w:cs="Times New Roman"/>
          <w:b/>
          <w:bCs/>
          <w:sz w:val="28"/>
          <w:szCs w:val="28"/>
        </w:rPr>
        <w:t>БРАЗЕЦ  ТИТУЛЬНОГО ЛИСТА ДИПЛОМНОЙ РАБОТЫ</w:t>
      </w:r>
    </w:p>
    <w:p w:rsidR="00075DD8" w:rsidRPr="004D74A7" w:rsidRDefault="00075DD8" w:rsidP="00883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2EB" w:rsidRPr="009D16DC" w:rsidRDefault="00DE12EB" w:rsidP="00883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6DC">
        <w:rPr>
          <w:rFonts w:ascii="Times New Roman" w:hAnsi="Times New Roman" w:cs="Times New Roman"/>
          <w:sz w:val="28"/>
          <w:szCs w:val="28"/>
        </w:rPr>
        <w:t xml:space="preserve">АВТОНОМНАЯ НЕКОММЕРЧЕСКАЯ ПРОФЕССИОНАЛЬНАЯ ОБРАЗОВАТЕЛЬНАЯ ОРГАНИЗАЦИЯ </w:t>
      </w:r>
    </w:p>
    <w:p w:rsidR="00DE12EB" w:rsidRDefault="00DE12EB" w:rsidP="00883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6DC">
        <w:rPr>
          <w:rFonts w:ascii="Times New Roman" w:hAnsi="Times New Roman" w:cs="Times New Roman"/>
          <w:sz w:val="28"/>
          <w:szCs w:val="28"/>
        </w:rPr>
        <w:t>«ГОРНО-АЛТАЙСКИЙ ЭКОНОМИЧЕСКИЙ ТЕХНИКУМ»</w:t>
      </w:r>
    </w:p>
    <w:p w:rsidR="0037340B" w:rsidRPr="00780A0A" w:rsidRDefault="0037340B" w:rsidP="00F2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40B" w:rsidRPr="00780A0A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40B" w:rsidRPr="00780A0A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40B" w:rsidRDefault="007613B0" w:rsidP="008832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ДИПЛОМ</w:t>
      </w:r>
      <w:r w:rsidR="0037340B">
        <w:rPr>
          <w:rFonts w:ascii="Times New Roman" w:hAnsi="Times New Roman" w:cs="Times New Roman"/>
          <w:sz w:val="36"/>
          <w:szCs w:val="36"/>
        </w:rPr>
        <w:t>НАЯ   РАБОТА</w:t>
      </w: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340B" w:rsidRPr="009E0F61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</w:t>
      </w: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(тема)</w:t>
      </w: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45" w:type="dxa"/>
        <w:tblInd w:w="4612" w:type="dxa"/>
        <w:tblLook w:val="0000"/>
      </w:tblPr>
      <w:tblGrid>
        <w:gridCol w:w="5045"/>
      </w:tblGrid>
      <w:tr w:rsidR="0037340B" w:rsidTr="006D33D7">
        <w:trPr>
          <w:trHeight w:val="4712"/>
        </w:trPr>
        <w:tc>
          <w:tcPr>
            <w:tcW w:w="5045" w:type="dxa"/>
          </w:tcPr>
          <w:p w:rsidR="0037340B" w:rsidRPr="00D158F5" w:rsidRDefault="0037340B" w:rsidP="00A72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>Выполнил студент:</w:t>
            </w:r>
          </w:p>
          <w:p w:rsidR="0037340B" w:rsidRPr="00D158F5" w:rsidRDefault="0037340B" w:rsidP="00A72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      </w:t>
            </w:r>
          </w:p>
          <w:p w:rsidR="0037340B" w:rsidRPr="00D158F5" w:rsidRDefault="0037340B" w:rsidP="00A723AC">
            <w:pPr>
              <w:tabs>
                <w:tab w:val="left" w:pos="540"/>
                <w:tab w:val="center" w:pos="22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</w:t>
            </w:r>
            <w:r w:rsidRPr="00D158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(Ф.И.О)</w:t>
            </w: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                  </w:t>
            </w:r>
          </w:p>
          <w:p w:rsidR="0037340B" w:rsidRPr="00D158F5" w:rsidRDefault="0037340B" w:rsidP="00A72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>Группа:__________________________</w:t>
            </w:r>
          </w:p>
          <w:p w:rsidR="0037340B" w:rsidRPr="00D158F5" w:rsidRDefault="0037340B" w:rsidP="00A7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37340B" w:rsidRPr="00D158F5" w:rsidRDefault="0037340B" w:rsidP="00A72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  __________________   </w:t>
            </w:r>
          </w:p>
          <w:p w:rsidR="0037340B" w:rsidRPr="00D158F5" w:rsidRDefault="0037340B" w:rsidP="00A7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(код, расшифровка)</w:t>
            </w: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7340B" w:rsidRPr="00D158F5" w:rsidRDefault="0037340B" w:rsidP="00A72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37340B" w:rsidRPr="00D158F5" w:rsidRDefault="0037340B" w:rsidP="00A723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  <w:p w:rsidR="0037340B" w:rsidRPr="00D158F5" w:rsidRDefault="0037340B" w:rsidP="00A72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>Руководитель: ____________________</w:t>
            </w:r>
          </w:p>
          <w:p w:rsidR="0037340B" w:rsidRPr="00D158F5" w:rsidRDefault="0037340B" w:rsidP="00A72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D158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Дата защиты: «____»__________20___</w:t>
            </w:r>
          </w:p>
          <w:p w:rsidR="0037340B" w:rsidRPr="00D158F5" w:rsidRDefault="0037340B" w:rsidP="00A7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37340B" w:rsidRPr="00D158F5" w:rsidRDefault="0037340B" w:rsidP="00A72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>Оценка:__________________________</w:t>
            </w:r>
          </w:p>
          <w:p w:rsidR="0037340B" w:rsidRPr="00D158F5" w:rsidRDefault="0037340B" w:rsidP="00A7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37340B" w:rsidRPr="00D158F5" w:rsidRDefault="006D33D7" w:rsidP="00A723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ГЭ</w:t>
            </w:r>
            <w:r w:rsidR="0037340B" w:rsidRPr="00D158F5">
              <w:rPr>
                <w:rFonts w:ascii="Times New Roman" w:hAnsi="Times New Roman" w:cs="Times New Roman"/>
                <w:sz w:val="28"/>
                <w:szCs w:val="28"/>
              </w:rPr>
              <w:t>К:_________________</w:t>
            </w:r>
          </w:p>
          <w:p w:rsidR="0037340B" w:rsidRPr="00D158F5" w:rsidRDefault="0037340B" w:rsidP="00A7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0B" w:rsidRDefault="0037340B" w:rsidP="003D1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40B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340B" w:rsidRDefault="0037340B" w:rsidP="00A72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340B" w:rsidRPr="00D158F5" w:rsidRDefault="0037340B" w:rsidP="008832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8F5">
        <w:rPr>
          <w:rFonts w:ascii="Times New Roman" w:hAnsi="Times New Roman" w:cs="Times New Roman"/>
          <w:sz w:val="28"/>
          <w:szCs w:val="28"/>
        </w:rPr>
        <w:t xml:space="preserve">г. Горно-Алтайск, 20____г.  </w:t>
      </w:r>
    </w:p>
    <w:p w:rsidR="0037340B" w:rsidRDefault="006D33D7" w:rsidP="008832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Б</w:t>
      </w:r>
    </w:p>
    <w:p w:rsidR="0037340B" w:rsidRDefault="0037340B" w:rsidP="008832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FF5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ОФОРМЛЕНИЯ СОДЕРЖАНИЯ  </w:t>
      </w:r>
    </w:p>
    <w:p w:rsidR="0037340B" w:rsidRDefault="007613B0" w:rsidP="008832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ДИПЛОМ</w:t>
      </w:r>
      <w:r w:rsidR="0037340B">
        <w:rPr>
          <w:rFonts w:ascii="Times New Roman" w:hAnsi="Times New Roman" w:cs="Times New Roman"/>
          <w:b/>
          <w:bCs/>
          <w:sz w:val="28"/>
          <w:szCs w:val="28"/>
        </w:rPr>
        <w:t>НОЙ РАБОТЫ</w:t>
      </w:r>
    </w:p>
    <w:p w:rsidR="0037340B" w:rsidRDefault="0037340B" w:rsidP="008832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40B" w:rsidRDefault="0037340B" w:rsidP="008832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7340B" w:rsidRDefault="0037340B" w:rsidP="008832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5"/>
        <w:gridCol w:w="577"/>
      </w:tblGrid>
      <w:tr w:rsidR="0037340B" w:rsidRPr="009B0E4B"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37340B" w:rsidRPr="009B0E4B" w:rsidRDefault="0037340B" w:rsidP="00DE22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37340B" w:rsidRPr="009B0E4B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340B" w:rsidRPr="009B0E4B"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37340B" w:rsidRPr="00EF135E" w:rsidRDefault="0037340B" w:rsidP="00DE22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1 Бухгалтерский баланс как основа анализа финансового состояния  предприятия ……………………………… 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37340B" w:rsidRPr="009B0E4B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0B" w:rsidRPr="009B0E4B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340B" w:rsidRPr="009B0E4B"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37340B" w:rsidRPr="009B0E4B" w:rsidRDefault="006124E1" w:rsidP="006124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6D33D7" w:rsidRPr="009B0E4B">
              <w:rPr>
                <w:rFonts w:ascii="Times New Roman" w:hAnsi="Times New Roman" w:cs="Times New Roman"/>
                <w:sz w:val="28"/>
                <w:szCs w:val="28"/>
              </w:rPr>
              <w:t>Бухгалтерский баланс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>, соде</w:t>
            </w:r>
            <w:r w:rsidR="0037340B">
              <w:rPr>
                <w:rFonts w:ascii="Times New Roman" w:hAnsi="Times New Roman" w:cs="Times New Roman"/>
                <w:sz w:val="28"/>
                <w:szCs w:val="28"/>
              </w:rPr>
              <w:t>ржание и структура</w:t>
            </w:r>
            <w:r w:rsidR="006D3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40B">
              <w:rPr>
                <w:rFonts w:ascii="Times New Roman" w:hAnsi="Times New Roman" w:cs="Times New Roman"/>
                <w:sz w:val="28"/>
                <w:szCs w:val="28"/>
              </w:rPr>
              <w:t>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37340B" w:rsidRPr="009B0E4B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340B" w:rsidRPr="009B0E4B"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37340B" w:rsidRPr="009B0E4B" w:rsidRDefault="006124E1" w:rsidP="006124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7340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3D7" w:rsidRPr="009B0E4B"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  анализа финансового состояния организации</w:t>
            </w:r>
            <w:r w:rsidR="006D33D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37340B" w:rsidRPr="009B0E4B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0B" w:rsidRPr="009B0E4B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7340B" w:rsidRPr="009B0E4B"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37340B" w:rsidRPr="00EF135E" w:rsidRDefault="0037340B" w:rsidP="00DE22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2 Анализ финансового состояния ЗАО «</w:t>
            </w:r>
            <w:r w:rsidR="006D33D7" w:rsidRPr="00EF135E">
              <w:rPr>
                <w:rFonts w:ascii="Times New Roman" w:hAnsi="Times New Roman" w:cs="Times New Roman"/>
                <w:sz w:val="28"/>
                <w:szCs w:val="28"/>
              </w:rPr>
              <w:t>Вымпел» …</w:t>
            </w: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DE22BE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37340B" w:rsidRPr="009B0E4B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7340B" w:rsidRPr="009B0E4B"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37340B" w:rsidRPr="009B0E4B" w:rsidRDefault="0037340B" w:rsidP="00DE22BE">
            <w:pPr>
              <w:spacing w:after="0" w:line="360" w:lineRule="auto"/>
              <w:ind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2.1 Общая характеристика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организации…………………………………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37340B" w:rsidRPr="009B0E4B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7340B" w:rsidRPr="009B0E4B"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37340B" w:rsidRPr="009B0E4B" w:rsidRDefault="0037340B" w:rsidP="00DE22BE">
            <w:pPr>
              <w:spacing w:after="0" w:line="360" w:lineRule="auto"/>
              <w:ind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2.2 Анализ финансового состояния организации и оценка вероятности её банкротства</w:t>
            </w:r>
            <w:r w:rsidR="00DE2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37340B" w:rsidRPr="009B0E4B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0B" w:rsidRPr="009B0E4B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7340B" w:rsidRPr="00EF135E"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37340B" w:rsidRPr="00EF135E" w:rsidRDefault="0037340B" w:rsidP="00DE22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3 Рекомендации по улучшению финансового состояния ЗАО «Вымпел»…………………………………………………………………….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37340B" w:rsidRPr="00EF135E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40B" w:rsidRPr="00EF135E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7340B" w:rsidRPr="00EF135E">
        <w:trPr>
          <w:trHeight w:val="407"/>
        </w:trPr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37340B" w:rsidRPr="00EF135E" w:rsidRDefault="0037340B" w:rsidP="00DE22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37340B" w:rsidRPr="00EF135E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7340B" w:rsidRPr="00EF135E"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37340B" w:rsidRPr="00EF135E" w:rsidRDefault="0037340B" w:rsidP="00DE22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использованных источников и </w:t>
            </w: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37340B" w:rsidRPr="00EF135E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7340B" w:rsidRPr="00EF135E">
        <w:tc>
          <w:tcPr>
            <w:tcW w:w="8885" w:type="dxa"/>
            <w:tcBorders>
              <w:top w:val="nil"/>
              <w:bottom w:val="nil"/>
              <w:right w:val="nil"/>
            </w:tcBorders>
          </w:tcPr>
          <w:p w:rsidR="0037340B" w:rsidRPr="00EF135E" w:rsidRDefault="0037340B" w:rsidP="00DE22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" w:type="dxa"/>
            <w:tcBorders>
              <w:top w:val="nil"/>
              <w:left w:val="nil"/>
            </w:tcBorders>
          </w:tcPr>
          <w:p w:rsidR="0037340B" w:rsidRPr="00EF135E" w:rsidRDefault="0037340B" w:rsidP="00EF13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5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37340B" w:rsidRPr="00EF135E" w:rsidRDefault="0037340B" w:rsidP="008832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40B" w:rsidRDefault="0037340B" w:rsidP="008832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83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83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83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83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83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83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83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83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83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83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832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40B" w:rsidRPr="00841F2F" w:rsidRDefault="00DE22BE" w:rsidP="008C1C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Pr="00BB408E" w:rsidRDefault="007613B0" w:rsidP="008C1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 ПОСЛЕДНЕГО ЛИСТА ДИПЛОМНОЙ РАБОТЫ</w:t>
      </w:r>
    </w:p>
    <w:p w:rsidR="0037340B" w:rsidRPr="00A065AE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7613B0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Диплом</w:t>
      </w:r>
      <w:r w:rsidR="0037340B">
        <w:rPr>
          <w:rFonts w:ascii="Times New Roman" w:hAnsi="Times New Roman" w:cs="Times New Roman"/>
          <w:sz w:val="26"/>
          <w:szCs w:val="26"/>
        </w:rPr>
        <w:t>ная работа на тему</w:t>
      </w: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выполнена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мной самостоятельно. Все использованные в работе материалы и положения из научной литературы и других источников имеют ссылки на них.</w:t>
      </w: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3C05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использованных источников содержит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_____________наименовани</w:t>
      </w:r>
      <w:proofErr w:type="gramStart"/>
      <w:r>
        <w:rPr>
          <w:rFonts w:ascii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я).</w:t>
      </w:r>
    </w:p>
    <w:p w:rsidR="0037340B" w:rsidRDefault="007613B0" w:rsidP="003C05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Диплом</w:t>
      </w:r>
      <w:r w:rsidR="0037340B">
        <w:rPr>
          <w:rFonts w:ascii="Times New Roman" w:hAnsi="Times New Roman" w:cs="Times New Roman"/>
          <w:sz w:val="26"/>
          <w:szCs w:val="26"/>
        </w:rPr>
        <w:t>ная работа сдана «____»_________________20___г.</w:t>
      </w: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7613B0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 диплом</w:t>
      </w:r>
      <w:r w:rsidR="0037340B">
        <w:rPr>
          <w:rFonts w:ascii="Times New Roman" w:hAnsi="Times New Roman" w:cs="Times New Roman"/>
          <w:sz w:val="26"/>
          <w:szCs w:val="26"/>
        </w:rPr>
        <w:t>ной работы</w:t>
      </w: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ка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   курса</w:t>
      </w: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Специальность ___________________________________________________</w:t>
      </w: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40B" w:rsidRDefault="0037340B" w:rsidP="008C1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                                         __________________</w:t>
      </w:r>
    </w:p>
    <w:p w:rsidR="0037340B" w:rsidRDefault="0037340B" w:rsidP="008C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Ф.И.О.                                                                            (подпись)</w:t>
      </w:r>
    </w:p>
    <w:p w:rsidR="0037340B" w:rsidRDefault="0037340B" w:rsidP="005C7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40B" w:rsidRDefault="0037340B" w:rsidP="005C7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40B" w:rsidRDefault="0037340B" w:rsidP="005C7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40B" w:rsidRDefault="0037340B" w:rsidP="005C7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40B" w:rsidRDefault="0037340B" w:rsidP="005C7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40B" w:rsidRPr="005C7E48" w:rsidRDefault="00DE22BE" w:rsidP="005C7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Г</w:t>
      </w:r>
    </w:p>
    <w:p w:rsidR="0037340B" w:rsidRPr="00504593" w:rsidRDefault="0037340B" w:rsidP="005C7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45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Образец стандартного бланка отзыва руководителя</w:t>
      </w:r>
    </w:p>
    <w:p w:rsidR="0037340B" w:rsidRPr="00504593" w:rsidRDefault="007613B0" w:rsidP="005C7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диплом</w:t>
      </w:r>
      <w:r w:rsidR="0037340B" w:rsidRPr="005045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ную работу</w:t>
      </w:r>
    </w:p>
    <w:p w:rsidR="0037340B" w:rsidRDefault="0037340B" w:rsidP="005C7E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340B" w:rsidRPr="00DE12EB" w:rsidRDefault="007613B0" w:rsidP="005C7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12EB">
        <w:rPr>
          <w:rFonts w:ascii="Times New Roman" w:hAnsi="Times New Roman" w:cs="Times New Roman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  <w:r w:rsidR="0037340B" w:rsidRPr="00DE12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340B" w:rsidRPr="00DE12EB" w:rsidRDefault="0037340B" w:rsidP="008C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12EB">
        <w:rPr>
          <w:rFonts w:ascii="Times New Roman" w:hAnsi="Times New Roman" w:cs="Times New Roman"/>
          <w:sz w:val="28"/>
          <w:szCs w:val="28"/>
          <w:lang w:eastAsia="ru-RU"/>
        </w:rPr>
        <w:t>«Горно-Алтайский экономический техникум»</w:t>
      </w:r>
    </w:p>
    <w:tbl>
      <w:tblPr>
        <w:tblW w:w="0" w:type="auto"/>
        <w:tblInd w:w="2" w:type="dxa"/>
        <w:tblBorders>
          <w:top w:val="single" w:sz="24" w:space="0" w:color="auto"/>
        </w:tblBorders>
        <w:tblLook w:val="0000"/>
      </w:tblPr>
      <w:tblGrid>
        <w:gridCol w:w="9797"/>
      </w:tblGrid>
      <w:tr w:rsidR="0037340B" w:rsidRPr="006A61F5" w:rsidTr="00DE12EB">
        <w:trPr>
          <w:trHeight w:val="132"/>
        </w:trPr>
        <w:tc>
          <w:tcPr>
            <w:tcW w:w="9797" w:type="dxa"/>
            <w:tcBorders>
              <w:top w:val="single" w:sz="24" w:space="0" w:color="auto"/>
            </w:tcBorders>
          </w:tcPr>
          <w:p w:rsidR="0037340B" w:rsidRPr="00504593" w:rsidRDefault="0037340B" w:rsidP="008C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40B" w:rsidRPr="00407AE3" w:rsidRDefault="0037340B" w:rsidP="005C7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ОТЗЫВ РУКОВОДИТ</w:t>
      </w:r>
      <w:r w:rsidR="007613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ЕЛЯ ДИПЛОМ</w:t>
      </w:r>
      <w:r w:rsidRPr="005045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НУЮ</w:t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45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РАБОТУ</w:t>
      </w:r>
    </w:p>
    <w:p w:rsidR="0037340B" w:rsidRPr="00407AE3" w:rsidRDefault="0037340B" w:rsidP="005C7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>Студент</w:t>
      </w:r>
      <w:proofErr w:type="gramStart"/>
      <w:r w:rsidRPr="0050459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613B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7613B0">
        <w:rPr>
          <w:rFonts w:ascii="Times New Roman" w:hAnsi="Times New Roman" w:cs="Times New Roman"/>
          <w:sz w:val="24"/>
          <w:szCs w:val="24"/>
          <w:lang w:eastAsia="ru-RU"/>
        </w:rPr>
        <w:t>ки</w:t>
      </w:r>
      <w:proofErr w:type="spellEnd"/>
      <w:r w:rsidR="007613B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ab/>
        <w:t>(фамилия, имя, отчество, группа)</w:t>
      </w:r>
    </w:p>
    <w:p w:rsidR="007613B0" w:rsidRDefault="007613B0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Диплом</w:t>
      </w:r>
      <w:r w:rsidR="0037340B" w:rsidRPr="00504593">
        <w:rPr>
          <w:rFonts w:ascii="Times New Roman" w:hAnsi="Times New Roman" w:cs="Times New Roman"/>
          <w:sz w:val="24"/>
          <w:szCs w:val="24"/>
          <w:lang w:eastAsia="ru-RU"/>
        </w:rPr>
        <w:t xml:space="preserve">ная работа на тему: </w:t>
      </w:r>
    </w:p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37340B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>1. Характ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еристика работы студента над дипломной работой</w:t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 xml:space="preserve"> (организованность, ответственность студента, степень самостоятельности при проведении исследования, п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олнота выполнения задания по дипломной работе</w:t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>, регулярность и характер консультаций с научным руководителем и др.)</w:t>
      </w:r>
    </w:p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>2. Характ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еристика диплом</w:t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>ной работы (актуальность темы, ее обоснование, глубина раскры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тия, соответствие содержания дипломной работы</w:t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заявленной теме, научная и практическа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я значимость,  завершенность дипломной работы</w:t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>, соотве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тствие оформления дипломной работы требованиям ГОСТ)</w:t>
      </w:r>
    </w:p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</w:p>
    <w:p w:rsidR="007613B0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>3. Реком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 xml:space="preserve">ендация к защите дипломной </w:t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</w:p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>4. Оценка уровня сформированности общекультурных и профессиональных компетенций студента_____________________________________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 w:rsidRPr="0050459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  <w:r w:rsidR="007613B0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7613B0" w:rsidRDefault="007613B0" w:rsidP="007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Диплом</w:t>
      </w:r>
      <w:r w:rsidR="0037340B" w:rsidRPr="00504593">
        <w:rPr>
          <w:rFonts w:ascii="Times New Roman" w:hAnsi="Times New Roman" w:cs="Times New Roman"/>
          <w:sz w:val="24"/>
          <w:szCs w:val="24"/>
          <w:lang w:eastAsia="ru-RU"/>
        </w:rPr>
        <w:t>ная работа заслуживает оценки (отлично, хорошо, удовлетворительно, неудовлетворительно) 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37340B" w:rsidRPr="00504593" w:rsidRDefault="007613B0" w:rsidP="00761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7340B" w:rsidRPr="00504593">
        <w:rPr>
          <w:rFonts w:ascii="Times New Roman" w:hAnsi="Times New Roman" w:cs="Times New Roman"/>
          <w:sz w:val="24"/>
          <w:szCs w:val="24"/>
          <w:lang w:eastAsia="ru-RU"/>
        </w:rPr>
        <w:t>(прописью)</w:t>
      </w:r>
    </w:p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>Дата _________________ 20__ г.</w:t>
      </w:r>
    </w:p>
    <w:p w:rsidR="0037340B" w:rsidRPr="00504593" w:rsidRDefault="0037340B" w:rsidP="005C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>Руководитель работы __________________________________________________________</w:t>
      </w:r>
    </w:p>
    <w:p w:rsidR="0037340B" w:rsidRPr="00504593" w:rsidRDefault="0037340B" w:rsidP="005C7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(фамилия, имя, отчество, должность, место работы)</w:t>
      </w:r>
    </w:p>
    <w:p w:rsidR="0037340B" w:rsidRPr="00504593" w:rsidRDefault="0037340B" w:rsidP="005C7E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40B" w:rsidRPr="00407AE3" w:rsidRDefault="0037340B" w:rsidP="005D67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0459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 руководителя работы _____________________ </w:t>
      </w:r>
    </w:p>
    <w:p w:rsidR="0037340B" w:rsidRPr="006D69DE" w:rsidRDefault="00DE22BE" w:rsidP="006D69DE">
      <w:pPr>
        <w:tabs>
          <w:tab w:val="left" w:pos="64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Д</w:t>
      </w:r>
    </w:p>
    <w:p w:rsidR="0037340B" w:rsidRPr="001D31B0" w:rsidRDefault="0037340B" w:rsidP="006D69D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D31B0">
        <w:rPr>
          <w:rFonts w:ascii="Times New Roman" w:hAnsi="Times New Roman" w:cs="Times New Roman"/>
          <w:b/>
          <w:bCs/>
          <w:lang w:eastAsia="ru-RU"/>
        </w:rPr>
        <w:t>Образец стандартного бланка отзыва рецен</w:t>
      </w:r>
      <w:r w:rsidR="007613B0">
        <w:rPr>
          <w:rFonts w:ascii="Times New Roman" w:hAnsi="Times New Roman" w:cs="Times New Roman"/>
          <w:b/>
          <w:bCs/>
          <w:lang w:eastAsia="ru-RU"/>
        </w:rPr>
        <w:t>зен</w:t>
      </w:r>
      <w:r w:rsidR="009E42AB">
        <w:rPr>
          <w:rFonts w:ascii="Times New Roman" w:hAnsi="Times New Roman" w:cs="Times New Roman"/>
          <w:b/>
          <w:bCs/>
          <w:lang w:eastAsia="ru-RU"/>
        </w:rPr>
        <w:t>та на</w:t>
      </w:r>
      <w:r w:rsidR="007613B0">
        <w:rPr>
          <w:rFonts w:ascii="Times New Roman" w:hAnsi="Times New Roman" w:cs="Times New Roman"/>
          <w:b/>
          <w:bCs/>
          <w:lang w:eastAsia="ru-RU"/>
        </w:rPr>
        <w:t xml:space="preserve"> диплом</w:t>
      </w:r>
      <w:r w:rsidRPr="001D31B0">
        <w:rPr>
          <w:rFonts w:ascii="Times New Roman" w:hAnsi="Times New Roman" w:cs="Times New Roman"/>
          <w:b/>
          <w:bCs/>
          <w:lang w:eastAsia="ru-RU"/>
        </w:rPr>
        <w:t>ную работу</w:t>
      </w: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7340B" w:rsidRPr="001D31B0" w:rsidRDefault="001D31B0" w:rsidP="006D6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31B0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Автономная некоммерческая профессиональная </w:t>
      </w:r>
      <w:r w:rsidR="009E42AB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Pr="001D31B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37340B" w:rsidRPr="001D31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340B" w:rsidRPr="001D31B0" w:rsidRDefault="0037340B" w:rsidP="00210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31B0">
        <w:rPr>
          <w:rFonts w:ascii="Times New Roman" w:hAnsi="Times New Roman" w:cs="Times New Roman"/>
          <w:sz w:val="28"/>
          <w:szCs w:val="28"/>
          <w:lang w:eastAsia="ru-RU"/>
        </w:rPr>
        <w:t>«Горно-Алтайский экономический техникум»</w:t>
      </w: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24" w:space="0" w:color="auto"/>
        </w:tblBorders>
        <w:tblLook w:val="0000"/>
      </w:tblPr>
      <w:tblGrid>
        <w:gridCol w:w="8640"/>
      </w:tblGrid>
      <w:tr w:rsidR="0037340B" w:rsidRPr="006A61F5">
        <w:trPr>
          <w:trHeight w:val="100"/>
          <w:jc w:val="center"/>
        </w:trPr>
        <w:tc>
          <w:tcPr>
            <w:tcW w:w="8640" w:type="dxa"/>
            <w:tcBorders>
              <w:top w:val="single" w:sz="24" w:space="0" w:color="auto"/>
            </w:tcBorders>
          </w:tcPr>
          <w:p w:rsidR="0037340B" w:rsidRPr="00905B29" w:rsidRDefault="0037340B" w:rsidP="00B56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7340B" w:rsidRPr="00905B29" w:rsidRDefault="009E42AB" w:rsidP="006D6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ОТЗЫВ РЕЦЕНЗЕНТА НА ДИПЛОМ</w:t>
      </w:r>
      <w:r w:rsidR="0037340B" w:rsidRPr="00905B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НУЮ</w:t>
      </w:r>
      <w:r w:rsidR="0037340B" w:rsidRPr="00905B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40B" w:rsidRPr="00905B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РАБОТУ</w:t>
      </w:r>
    </w:p>
    <w:p w:rsidR="0037340B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>Студента 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5B2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5B2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5B2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05B29">
        <w:rPr>
          <w:rFonts w:ascii="Times New Roman" w:hAnsi="Times New Roman" w:cs="Times New Roman"/>
          <w:sz w:val="24"/>
          <w:szCs w:val="24"/>
          <w:lang w:eastAsia="ru-RU"/>
        </w:rPr>
        <w:tab/>
        <w:t>(фамилия, имя, отчество, группа)</w:t>
      </w:r>
    </w:p>
    <w:p w:rsidR="0037340B" w:rsidRDefault="009E42A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Диплом</w:t>
      </w:r>
      <w:r w:rsidR="0037340B" w:rsidRPr="00905B29">
        <w:rPr>
          <w:rFonts w:ascii="Times New Roman" w:hAnsi="Times New Roman" w:cs="Times New Roman"/>
          <w:sz w:val="24"/>
          <w:szCs w:val="24"/>
          <w:lang w:eastAsia="ru-RU"/>
        </w:rPr>
        <w:t>ная работа на тему:</w:t>
      </w:r>
      <w:r w:rsidR="0037340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</w:t>
      </w:r>
      <w:r w:rsidR="009E42AB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>1. Характ</w:t>
      </w:r>
      <w:r w:rsidR="009E42AB">
        <w:rPr>
          <w:rFonts w:ascii="Times New Roman" w:hAnsi="Times New Roman" w:cs="Times New Roman"/>
          <w:sz w:val="24"/>
          <w:szCs w:val="24"/>
          <w:lang w:eastAsia="ru-RU"/>
        </w:rPr>
        <w:t>еристика диплом</w:t>
      </w:r>
      <w:r w:rsidRPr="00905B29">
        <w:rPr>
          <w:rFonts w:ascii="Times New Roman" w:hAnsi="Times New Roman" w:cs="Times New Roman"/>
          <w:sz w:val="24"/>
          <w:szCs w:val="24"/>
          <w:lang w:eastAsia="ru-RU"/>
        </w:rPr>
        <w:t>ной работы (актуальность темы, ее обоснование, глубина раскрытия; количественная и качественная оценка литературных источников, привеченных к освещению т</w:t>
      </w:r>
      <w:r w:rsidR="009E42AB">
        <w:rPr>
          <w:rFonts w:ascii="Times New Roman" w:hAnsi="Times New Roman" w:cs="Times New Roman"/>
          <w:sz w:val="24"/>
          <w:szCs w:val="24"/>
          <w:lang w:eastAsia="ru-RU"/>
        </w:rPr>
        <w:t>емы; соответствие содержания дипломной работы заявленной теме;</w:t>
      </w:r>
      <w:r w:rsidRPr="00905B29">
        <w:rPr>
          <w:rFonts w:ascii="Times New Roman" w:hAnsi="Times New Roman" w:cs="Times New Roman"/>
          <w:sz w:val="24"/>
          <w:szCs w:val="24"/>
          <w:lang w:eastAsia="ru-RU"/>
        </w:rPr>
        <w:t xml:space="preserve"> научная и практическа</w:t>
      </w:r>
      <w:r w:rsidR="009E42AB">
        <w:rPr>
          <w:rFonts w:ascii="Times New Roman" w:hAnsi="Times New Roman" w:cs="Times New Roman"/>
          <w:sz w:val="24"/>
          <w:szCs w:val="24"/>
          <w:lang w:eastAsia="ru-RU"/>
        </w:rPr>
        <w:t>я значимость,  завершенность дипломной работы, соответствие оформления дипломной работы</w:t>
      </w:r>
      <w:r w:rsidRPr="00905B29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требованиям ГОСТ).</w:t>
      </w: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264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>2. Замечания и во</w:t>
      </w:r>
      <w:r w:rsidR="00F23264">
        <w:rPr>
          <w:rFonts w:ascii="Times New Roman" w:hAnsi="Times New Roman" w:cs="Times New Roman"/>
          <w:sz w:val="24"/>
          <w:szCs w:val="24"/>
          <w:lang w:eastAsia="ru-RU"/>
        </w:rPr>
        <w:t>просы по диплом</w:t>
      </w:r>
      <w:r w:rsidRPr="00905B29">
        <w:rPr>
          <w:rFonts w:ascii="Times New Roman" w:hAnsi="Times New Roman" w:cs="Times New Roman"/>
          <w:sz w:val="24"/>
          <w:szCs w:val="24"/>
          <w:lang w:eastAsia="ru-RU"/>
        </w:rPr>
        <w:t>ной работе</w:t>
      </w: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F23264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F23264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:rsidR="00F23264" w:rsidRDefault="0037340B" w:rsidP="00F232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 xml:space="preserve">3. Рекомендация </w:t>
      </w:r>
      <w:r w:rsidR="00F23264">
        <w:rPr>
          <w:rFonts w:ascii="Times New Roman" w:hAnsi="Times New Roman" w:cs="Times New Roman"/>
          <w:sz w:val="24"/>
          <w:szCs w:val="24"/>
          <w:lang w:eastAsia="ru-RU"/>
        </w:rPr>
        <w:t>к защите диплом</w:t>
      </w:r>
      <w:r w:rsidRPr="00905B29">
        <w:rPr>
          <w:rFonts w:ascii="Times New Roman" w:hAnsi="Times New Roman" w:cs="Times New Roman"/>
          <w:sz w:val="24"/>
          <w:szCs w:val="24"/>
          <w:lang w:eastAsia="ru-RU"/>
        </w:rPr>
        <w:t>ной работы</w:t>
      </w:r>
    </w:p>
    <w:p w:rsidR="0037340B" w:rsidRPr="00905B29" w:rsidRDefault="0037340B" w:rsidP="00F232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905B2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F23264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>4. Оценка уровня сформированности общекультурных и профессиональных компетенций студента___________________________________________________________________________________________________________________________________________________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F23264"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37340B" w:rsidRPr="00905B29" w:rsidRDefault="00F23264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Диплом</w:t>
      </w:r>
      <w:r w:rsidR="0037340B" w:rsidRPr="00905B29">
        <w:rPr>
          <w:rFonts w:ascii="Times New Roman" w:hAnsi="Times New Roman" w:cs="Times New Roman"/>
          <w:sz w:val="24"/>
          <w:szCs w:val="24"/>
          <w:lang w:eastAsia="ru-RU"/>
        </w:rPr>
        <w:t>ная работа заслуживает оценки (отлично, хорошо, удовлетворительно, неудовлетворительно) 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:rsidR="0037340B" w:rsidRPr="00905B29" w:rsidRDefault="0037340B" w:rsidP="006D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(прописью)</w:t>
      </w: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>Дата _________________ 20__ г.</w:t>
      </w:r>
    </w:p>
    <w:p w:rsidR="0037340B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>Рецензент 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7340B" w:rsidRPr="00905B29" w:rsidRDefault="0037340B" w:rsidP="006D6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(фамилия, имя, отчество, должность, место работы)</w:t>
      </w:r>
    </w:p>
    <w:p w:rsidR="0037340B" w:rsidRPr="00905B29" w:rsidRDefault="0037340B" w:rsidP="006D6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40B" w:rsidRPr="00905B29" w:rsidRDefault="0037340B" w:rsidP="005918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i/>
          <w:iCs/>
          <w:sz w:val="24"/>
          <w:szCs w:val="24"/>
          <w:lang w:eastAsia="ru-RU"/>
        </w:rPr>
      </w:pPr>
      <w:r w:rsidRPr="00905B29">
        <w:rPr>
          <w:rFonts w:ascii="Times New Roman" w:hAnsi="Times New Roman" w:cs="Times New Roman"/>
          <w:b/>
          <w:bCs/>
          <w:sz w:val="24"/>
          <w:szCs w:val="24"/>
        </w:rPr>
        <w:t xml:space="preserve">М.П.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905B29">
        <w:rPr>
          <w:rFonts w:ascii="Times New Roman" w:hAnsi="Times New Roman" w:cs="Times New Roman"/>
          <w:sz w:val="24"/>
          <w:szCs w:val="24"/>
          <w:lang w:eastAsia="ru-RU"/>
        </w:rPr>
        <w:t>Подпись рецензента _____________________</w:t>
      </w:r>
    </w:p>
    <w:p w:rsidR="0037340B" w:rsidRDefault="00DE22BE" w:rsidP="002104A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Е</w:t>
      </w:r>
    </w:p>
    <w:p w:rsidR="0037340B" w:rsidRPr="003C2149" w:rsidRDefault="0037340B" w:rsidP="002104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БЛАНК  ПРОХОЖДЕНИЯ  НОРМЫ</w:t>
      </w:r>
      <w:r w:rsidRPr="003C2149">
        <w:rPr>
          <w:rFonts w:ascii="Times New Roman" w:hAnsi="Times New Roman" w:cs="Times New Roman"/>
          <w:b/>
          <w:bCs/>
          <w:sz w:val="28"/>
          <w:szCs w:val="28"/>
        </w:rPr>
        <w:t>-КОНТРОЛЯ</w:t>
      </w:r>
    </w:p>
    <w:tbl>
      <w:tblPr>
        <w:tblW w:w="9606" w:type="dxa"/>
        <w:tblInd w:w="2" w:type="dxa"/>
        <w:tblLook w:val="00A0"/>
      </w:tblPr>
      <w:tblGrid>
        <w:gridCol w:w="9606"/>
      </w:tblGrid>
      <w:tr w:rsidR="0037340B" w:rsidRPr="009B0E4B">
        <w:trPr>
          <w:trHeight w:val="442"/>
        </w:trPr>
        <w:tc>
          <w:tcPr>
            <w:tcW w:w="9606" w:type="dxa"/>
          </w:tcPr>
          <w:p w:rsidR="0037340B" w:rsidRPr="009B0E4B" w:rsidRDefault="002D6960" w:rsidP="002D696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Объём дипломной работы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от 40 до 60 печатных страниц.</w:t>
            </w:r>
          </w:p>
        </w:tc>
      </w:tr>
      <w:tr w:rsidR="0037340B" w:rsidRPr="009B0E4B">
        <w:trPr>
          <w:trHeight w:val="426"/>
        </w:trPr>
        <w:tc>
          <w:tcPr>
            <w:tcW w:w="9606" w:type="dxa"/>
          </w:tcPr>
          <w:p w:rsidR="0037340B" w:rsidRPr="009B0E4B" w:rsidRDefault="0037340B" w:rsidP="002D696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Количество литерату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рных источников не менее 30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наименований. </w:t>
            </w:r>
          </w:p>
        </w:tc>
      </w:tr>
      <w:tr w:rsidR="0037340B" w:rsidRPr="009B0E4B">
        <w:trPr>
          <w:trHeight w:val="426"/>
        </w:trPr>
        <w:tc>
          <w:tcPr>
            <w:tcW w:w="9606" w:type="dxa"/>
          </w:tcPr>
          <w:p w:rsidR="0037340B" w:rsidRPr="009B0E4B" w:rsidRDefault="0037340B" w:rsidP="002D696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Все использованные литературные источники актуальные.</w:t>
            </w:r>
          </w:p>
        </w:tc>
      </w:tr>
      <w:tr w:rsidR="0037340B" w:rsidRPr="009B0E4B">
        <w:trPr>
          <w:trHeight w:val="754"/>
        </w:trPr>
        <w:tc>
          <w:tcPr>
            <w:tcW w:w="9606" w:type="dxa"/>
          </w:tcPr>
          <w:p w:rsidR="0037340B" w:rsidRPr="009B0E4B" w:rsidRDefault="002D6960" w:rsidP="002D696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Дипломная работа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 имеет титульный лист, содержание, введение, основную часть,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аключение, список использованных источников и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литературы, приложения, последний лист.</w:t>
            </w:r>
          </w:p>
        </w:tc>
      </w:tr>
      <w:tr w:rsidR="0037340B" w:rsidRPr="009B0E4B">
        <w:trPr>
          <w:trHeight w:val="442"/>
        </w:trPr>
        <w:tc>
          <w:tcPr>
            <w:tcW w:w="9606" w:type="dxa"/>
          </w:tcPr>
          <w:p w:rsidR="0037340B" w:rsidRPr="009B0E4B" w:rsidRDefault="0037340B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5. Титульный и последний листы выполнены по образцу.</w:t>
            </w:r>
          </w:p>
        </w:tc>
      </w:tr>
      <w:tr w:rsidR="0037340B" w:rsidRPr="009B0E4B">
        <w:trPr>
          <w:trHeight w:val="417"/>
        </w:trPr>
        <w:tc>
          <w:tcPr>
            <w:tcW w:w="9606" w:type="dxa"/>
          </w:tcPr>
          <w:p w:rsidR="0037340B" w:rsidRPr="009B0E4B" w:rsidRDefault="0037340B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6. Те</w:t>
            </w:r>
            <w:r w:rsidR="002D69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ст дипломной работы размещён на одной стороне листа бумаги формата А</w:t>
            </w:r>
            <w:proofErr w:type="gramStart"/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7340B" w:rsidRPr="009B0E4B">
        <w:trPr>
          <w:trHeight w:val="748"/>
        </w:trPr>
        <w:tc>
          <w:tcPr>
            <w:tcW w:w="9606" w:type="dxa"/>
          </w:tcPr>
          <w:p w:rsidR="0037340B" w:rsidRPr="009B0E4B" w:rsidRDefault="0037340B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Параметры страницы дипломной работы: верхнее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2 см;  правое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см; нижнее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2 см; левое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см. Ориентация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книжная.</w:t>
            </w:r>
            <w:proofErr w:type="gramEnd"/>
          </w:p>
        </w:tc>
      </w:tr>
      <w:tr w:rsidR="0037340B" w:rsidRPr="009B0E4B">
        <w:trPr>
          <w:trHeight w:val="736"/>
        </w:trPr>
        <w:tc>
          <w:tcPr>
            <w:tcW w:w="9606" w:type="dxa"/>
          </w:tcPr>
          <w:p w:rsidR="0037340B" w:rsidRPr="009B0E4B" w:rsidRDefault="002D6960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Текст дипломной работы</w:t>
            </w:r>
            <w:r w:rsidR="0037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набран через 1,5 </w:t>
            </w:r>
            <w:proofErr w:type="gramStart"/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>междустрочных</w:t>
            </w:r>
            <w:proofErr w:type="gramEnd"/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 интервала шрифтом 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</w:t>
            </w:r>
            <w:r w:rsidR="0037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="0037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, размером 14, строчным, без выделения, с выравниванием по ширине. </w:t>
            </w:r>
          </w:p>
        </w:tc>
      </w:tr>
      <w:tr w:rsidR="0037340B" w:rsidRPr="009B0E4B">
        <w:trPr>
          <w:trHeight w:val="426"/>
        </w:trPr>
        <w:tc>
          <w:tcPr>
            <w:tcW w:w="9606" w:type="dxa"/>
          </w:tcPr>
          <w:p w:rsidR="0037340B" w:rsidRPr="009B0E4B" w:rsidRDefault="0037340B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9. Абзацный отступ составляет 1,25 см.</w:t>
            </w:r>
          </w:p>
        </w:tc>
      </w:tr>
      <w:tr w:rsidR="0037340B" w:rsidRPr="009B0E4B">
        <w:trPr>
          <w:trHeight w:val="555"/>
        </w:trPr>
        <w:tc>
          <w:tcPr>
            <w:tcW w:w="9606" w:type="dxa"/>
          </w:tcPr>
          <w:p w:rsidR="0037340B" w:rsidRPr="009B0E4B" w:rsidRDefault="0037340B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 страниц проставлена </w:t>
            </w:r>
            <w:r w:rsidR="0097374F">
              <w:rPr>
                <w:rFonts w:ascii="Times New Roman" w:hAnsi="Times New Roman" w:cs="Times New Roman"/>
                <w:sz w:val="28"/>
                <w:szCs w:val="28"/>
              </w:rPr>
              <w:t xml:space="preserve">внизу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посередине страниц шрифтом </w:t>
            </w:r>
            <w:r w:rsidRPr="009B0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, размером 10.</w:t>
            </w:r>
          </w:p>
        </w:tc>
      </w:tr>
      <w:tr w:rsidR="0037340B" w:rsidRPr="009B0E4B">
        <w:trPr>
          <w:trHeight w:val="442"/>
        </w:trPr>
        <w:tc>
          <w:tcPr>
            <w:tcW w:w="9606" w:type="dxa"/>
          </w:tcPr>
          <w:p w:rsidR="0037340B" w:rsidRPr="009B0E4B" w:rsidRDefault="002D6960" w:rsidP="002D696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В тексте дипломной работы 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приведены ссылки на литературные источники.</w:t>
            </w:r>
          </w:p>
        </w:tc>
      </w:tr>
      <w:tr w:rsidR="0037340B" w:rsidRPr="009B0E4B">
        <w:trPr>
          <w:trHeight w:val="442"/>
        </w:trPr>
        <w:tc>
          <w:tcPr>
            <w:tcW w:w="9606" w:type="dxa"/>
          </w:tcPr>
          <w:p w:rsidR="0037340B" w:rsidRPr="009B0E4B" w:rsidRDefault="002D6960" w:rsidP="002D696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В дипломной работе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>о пронумерованы и оформлены заголовки и подзаголовки.</w:t>
            </w:r>
          </w:p>
        </w:tc>
      </w:tr>
      <w:tr w:rsidR="0037340B" w:rsidRPr="009B0E4B">
        <w:trPr>
          <w:trHeight w:val="442"/>
        </w:trPr>
        <w:tc>
          <w:tcPr>
            <w:tcW w:w="9606" w:type="dxa"/>
          </w:tcPr>
          <w:p w:rsidR="0037340B" w:rsidRPr="009B0E4B" w:rsidRDefault="0037340B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13. Маркированные списки приведены в виде чёрточки или цифры с точкой.</w:t>
            </w:r>
          </w:p>
        </w:tc>
      </w:tr>
      <w:tr w:rsidR="0037340B" w:rsidRPr="009B0E4B">
        <w:trPr>
          <w:trHeight w:val="442"/>
        </w:trPr>
        <w:tc>
          <w:tcPr>
            <w:tcW w:w="9606" w:type="dxa"/>
          </w:tcPr>
          <w:p w:rsidR="0037340B" w:rsidRPr="009B0E4B" w:rsidRDefault="002D6960" w:rsidP="002D696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В дипломной работе правиль</w:t>
            </w:r>
            <w:r w:rsidR="0037340B" w:rsidRPr="009B0E4B">
              <w:rPr>
                <w:rFonts w:ascii="Times New Roman" w:hAnsi="Times New Roman" w:cs="Times New Roman"/>
                <w:sz w:val="28"/>
                <w:szCs w:val="28"/>
              </w:rPr>
              <w:t>но оформлены единицы измерения.</w:t>
            </w:r>
          </w:p>
        </w:tc>
      </w:tr>
      <w:tr w:rsidR="0037340B" w:rsidRPr="009B0E4B">
        <w:trPr>
          <w:trHeight w:val="442"/>
        </w:trPr>
        <w:tc>
          <w:tcPr>
            <w:tcW w:w="9606" w:type="dxa"/>
          </w:tcPr>
          <w:p w:rsidR="0037340B" w:rsidRPr="009B0E4B" w:rsidRDefault="0037340B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960">
              <w:rPr>
                <w:rFonts w:ascii="Times New Roman" w:hAnsi="Times New Roman" w:cs="Times New Roman"/>
                <w:sz w:val="28"/>
                <w:szCs w:val="28"/>
              </w:rPr>
              <w:t>В дипломной работе правильно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оформлены формулы, схемы, рисунки, таблицы и приложения.</w:t>
            </w:r>
          </w:p>
        </w:tc>
      </w:tr>
      <w:tr w:rsidR="0037340B" w:rsidRPr="009B0E4B">
        <w:trPr>
          <w:trHeight w:val="442"/>
        </w:trPr>
        <w:tc>
          <w:tcPr>
            <w:tcW w:w="9606" w:type="dxa"/>
          </w:tcPr>
          <w:p w:rsidR="0037340B" w:rsidRPr="009B0E4B" w:rsidRDefault="0037340B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16. Нумерация сносок начинается заново на каждой странице.</w:t>
            </w:r>
          </w:p>
        </w:tc>
      </w:tr>
      <w:tr w:rsidR="0037340B" w:rsidRPr="009B0E4B">
        <w:trPr>
          <w:trHeight w:val="442"/>
        </w:trPr>
        <w:tc>
          <w:tcPr>
            <w:tcW w:w="9606" w:type="dxa"/>
          </w:tcPr>
          <w:p w:rsidR="0037340B" w:rsidRPr="009B0E4B" w:rsidRDefault="0037340B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17. Сноски напечатаны шрифтом </w:t>
            </w:r>
            <w:r w:rsidRPr="009B0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, размером 10, отступ первой строки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0,5 см, междустрочной интервал – одинарный, выравнивание по ширине.</w:t>
            </w:r>
          </w:p>
        </w:tc>
      </w:tr>
      <w:tr w:rsidR="0037340B" w:rsidRPr="009B0E4B">
        <w:trPr>
          <w:trHeight w:val="442"/>
        </w:trPr>
        <w:tc>
          <w:tcPr>
            <w:tcW w:w="9606" w:type="dxa"/>
          </w:tcPr>
          <w:p w:rsidR="0037340B" w:rsidRPr="009B0E4B" w:rsidRDefault="0037340B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960">
              <w:rPr>
                <w:rFonts w:ascii="Times New Roman" w:hAnsi="Times New Roman" w:cs="Times New Roman"/>
                <w:sz w:val="28"/>
                <w:szCs w:val="28"/>
              </w:rPr>
              <w:t>Дипломная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сшита и имеет твёрдую обложку.</w:t>
            </w:r>
          </w:p>
        </w:tc>
      </w:tr>
      <w:tr w:rsidR="0037340B" w:rsidRPr="009B0E4B">
        <w:trPr>
          <w:trHeight w:val="442"/>
        </w:trPr>
        <w:tc>
          <w:tcPr>
            <w:tcW w:w="9606" w:type="dxa"/>
          </w:tcPr>
          <w:p w:rsidR="0037340B" w:rsidRPr="009B0E4B" w:rsidRDefault="0037340B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960">
              <w:rPr>
                <w:rFonts w:ascii="Times New Roman" w:hAnsi="Times New Roman" w:cs="Times New Roman"/>
                <w:sz w:val="28"/>
                <w:szCs w:val="28"/>
              </w:rPr>
              <w:t>К дипломной работе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69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приложены</w:t>
            </w:r>
            <w:proofErr w:type="gramEnd"/>
            <w:r w:rsidRPr="009B0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960">
              <w:rPr>
                <w:rFonts w:ascii="Times New Roman" w:hAnsi="Times New Roman" w:cs="Times New Roman"/>
                <w:sz w:val="28"/>
                <w:szCs w:val="28"/>
              </w:rPr>
              <w:t xml:space="preserve">(не вшиты!)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внешняя рецензия и отзыв научного руководителя.</w:t>
            </w:r>
          </w:p>
        </w:tc>
      </w:tr>
      <w:tr w:rsidR="0037340B" w:rsidRPr="009B0E4B">
        <w:trPr>
          <w:trHeight w:val="442"/>
        </w:trPr>
        <w:tc>
          <w:tcPr>
            <w:tcW w:w="9606" w:type="dxa"/>
          </w:tcPr>
          <w:p w:rsidR="0037340B" w:rsidRPr="009B0E4B" w:rsidRDefault="0037340B" w:rsidP="00B569E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960">
              <w:rPr>
                <w:rFonts w:ascii="Times New Roman" w:hAnsi="Times New Roman" w:cs="Times New Roman"/>
                <w:sz w:val="28"/>
                <w:szCs w:val="28"/>
              </w:rPr>
              <w:t>Дипломная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4B">
              <w:rPr>
                <w:rFonts w:ascii="Times New Roman" w:hAnsi="Times New Roman" w:cs="Times New Roman"/>
                <w:sz w:val="28"/>
                <w:szCs w:val="28"/>
              </w:rPr>
              <w:t>сдана руководителю в установленные сроки.</w:t>
            </w:r>
          </w:p>
        </w:tc>
      </w:tr>
    </w:tbl>
    <w:p w:rsidR="0037340B" w:rsidRPr="00407AE3" w:rsidRDefault="0037340B" w:rsidP="006D69DE">
      <w:pPr>
        <w:tabs>
          <w:tab w:val="left" w:pos="649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7340B" w:rsidRPr="00407AE3" w:rsidSect="00EE37DE">
      <w:footerReference w:type="default" r:id="rId10"/>
      <w:pgSz w:w="11906" w:h="16838"/>
      <w:pgMar w:top="1134" w:right="567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D5" w:rsidRDefault="00A03FD5" w:rsidP="009B31AB">
      <w:pPr>
        <w:spacing w:after="0" w:line="240" w:lineRule="auto"/>
      </w:pPr>
      <w:r>
        <w:separator/>
      </w:r>
    </w:p>
  </w:endnote>
  <w:endnote w:type="continuationSeparator" w:id="0">
    <w:p w:rsidR="00A03FD5" w:rsidRDefault="00A03FD5" w:rsidP="009B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63" w:rsidRDefault="00B44063" w:rsidP="00F60967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75CB4">
      <w:rPr>
        <w:rStyle w:val="ad"/>
        <w:noProof/>
      </w:rPr>
      <w:t>30</w:t>
    </w:r>
    <w:r>
      <w:rPr>
        <w:rStyle w:val="ad"/>
      </w:rPr>
      <w:fldChar w:fldCharType="end"/>
    </w:r>
  </w:p>
  <w:p w:rsidR="00B44063" w:rsidRPr="003B7B43" w:rsidRDefault="00B44063" w:rsidP="003B7B43">
    <w:pPr>
      <w:pStyle w:val="a9"/>
      <w:tabs>
        <w:tab w:val="clear" w:pos="4677"/>
        <w:tab w:val="clear" w:pos="9355"/>
        <w:tab w:val="left" w:pos="3855"/>
      </w:tabs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D5" w:rsidRDefault="00A03FD5" w:rsidP="009B31AB">
      <w:pPr>
        <w:spacing w:after="0" w:line="240" w:lineRule="auto"/>
      </w:pPr>
      <w:r>
        <w:separator/>
      </w:r>
    </w:p>
  </w:footnote>
  <w:footnote w:type="continuationSeparator" w:id="0">
    <w:p w:rsidR="00A03FD5" w:rsidRDefault="00A03FD5" w:rsidP="009B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5C4"/>
    <w:multiLevelType w:val="hybridMultilevel"/>
    <w:tmpl w:val="6840CA68"/>
    <w:lvl w:ilvl="0" w:tplc="77487CA8">
      <w:start w:val="8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48672B"/>
    <w:multiLevelType w:val="hybridMultilevel"/>
    <w:tmpl w:val="44EA3A1C"/>
    <w:lvl w:ilvl="0" w:tplc="9208B17A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35" w:hanging="360"/>
      </w:pPr>
    </w:lvl>
    <w:lvl w:ilvl="2" w:tplc="0419001B">
      <w:start w:val="1"/>
      <w:numFmt w:val="lowerRoman"/>
      <w:lvlText w:val="%3."/>
      <w:lvlJc w:val="right"/>
      <w:pPr>
        <w:ind w:left="5655" w:hanging="180"/>
      </w:pPr>
    </w:lvl>
    <w:lvl w:ilvl="3" w:tplc="0419000F">
      <w:start w:val="1"/>
      <w:numFmt w:val="decimal"/>
      <w:lvlText w:val="%4."/>
      <w:lvlJc w:val="left"/>
      <w:pPr>
        <w:ind w:left="6375" w:hanging="360"/>
      </w:pPr>
    </w:lvl>
    <w:lvl w:ilvl="4" w:tplc="04190019">
      <w:start w:val="1"/>
      <w:numFmt w:val="lowerLetter"/>
      <w:lvlText w:val="%5."/>
      <w:lvlJc w:val="left"/>
      <w:pPr>
        <w:ind w:left="7095" w:hanging="360"/>
      </w:pPr>
    </w:lvl>
    <w:lvl w:ilvl="5" w:tplc="0419001B">
      <w:start w:val="1"/>
      <w:numFmt w:val="lowerRoman"/>
      <w:lvlText w:val="%6."/>
      <w:lvlJc w:val="right"/>
      <w:pPr>
        <w:ind w:left="7815" w:hanging="180"/>
      </w:pPr>
    </w:lvl>
    <w:lvl w:ilvl="6" w:tplc="0419000F">
      <w:start w:val="1"/>
      <w:numFmt w:val="decimal"/>
      <w:lvlText w:val="%7."/>
      <w:lvlJc w:val="left"/>
      <w:pPr>
        <w:ind w:left="8535" w:hanging="360"/>
      </w:pPr>
    </w:lvl>
    <w:lvl w:ilvl="7" w:tplc="04190019">
      <w:start w:val="1"/>
      <w:numFmt w:val="lowerLetter"/>
      <w:lvlText w:val="%8."/>
      <w:lvlJc w:val="left"/>
      <w:pPr>
        <w:ind w:left="9255" w:hanging="360"/>
      </w:pPr>
    </w:lvl>
    <w:lvl w:ilvl="8" w:tplc="0419001B">
      <w:start w:val="1"/>
      <w:numFmt w:val="lowerRoman"/>
      <w:lvlText w:val="%9."/>
      <w:lvlJc w:val="right"/>
      <w:pPr>
        <w:ind w:left="9975" w:hanging="180"/>
      </w:pPr>
    </w:lvl>
  </w:abstractNum>
  <w:abstractNum w:abstractNumId="2">
    <w:nsid w:val="40734996"/>
    <w:multiLevelType w:val="hybridMultilevel"/>
    <w:tmpl w:val="6D9ECFAA"/>
    <w:lvl w:ilvl="0" w:tplc="D11CCD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A74153F"/>
    <w:multiLevelType w:val="multilevel"/>
    <w:tmpl w:val="6FD4BB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85B47"/>
    <w:multiLevelType w:val="multilevel"/>
    <w:tmpl w:val="EEB64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1E6DD9"/>
    <w:multiLevelType w:val="hybridMultilevel"/>
    <w:tmpl w:val="1C0AEE5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6">
    <w:nsid w:val="69BE639D"/>
    <w:multiLevelType w:val="hybridMultilevel"/>
    <w:tmpl w:val="85F235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6A307036"/>
    <w:multiLevelType w:val="hybridMultilevel"/>
    <w:tmpl w:val="937C8294"/>
    <w:lvl w:ilvl="0" w:tplc="C84801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9C0089C"/>
    <w:multiLevelType w:val="hybridMultilevel"/>
    <w:tmpl w:val="DBEA30B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9">
    <w:nsid w:val="7CE06402"/>
    <w:multiLevelType w:val="hybridMultilevel"/>
    <w:tmpl w:val="874289D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5A3"/>
    <w:rsid w:val="00000720"/>
    <w:rsid w:val="000078FC"/>
    <w:rsid w:val="00010DE4"/>
    <w:rsid w:val="000259DF"/>
    <w:rsid w:val="00033760"/>
    <w:rsid w:val="000429DF"/>
    <w:rsid w:val="00046428"/>
    <w:rsid w:val="00070019"/>
    <w:rsid w:val="000702D3"/>
    <w:rsid w:val="0007262B"/>
    <w:rsid w:val="000759CC"/>
    <w:rsid w:val="00075DD8"/>
    <w:rsid w:val="00076B45"/>
    <w:rsid w:val="00077D31"/>
    <w:rsid w:val="000814F3"/>
    <w:rsid w:val="00087F80"/>
    <w:rsid w:val="000A1B2E"/>
    <w:rsid w:val="000A1EBA"/>
    <w:rsid w:val="000A52D2"/>
    <w:rsid w:val="000A7D5E"/>
    <w:rsid w:val="000B361F"/>
    <w:rsid w:val="000B49E7"/>
    <w:rsid w:val="000B5321"/>
    <w:rsid w:val="000B5FF5"/>
    <w:rsid w:val="000C36BE"/>
    <w:rsid w:val="000C413D"/>
    <w:rsid w:val="000C7344"/>
    <w:rsid w:val="000D7757"/>
    <w:rsid w:val="000F095E"/>
    <w:rsid w:val="000F2070"/>
    <w:rsid w:val="00105B5F"/>
    <w:rsid w:val="00106E68"/>
    <w:rsid w:val="00114F02"/>
    <w:rsid w:val="001200B5"/>
    <w:rsid w:val="001233BF"/>
    <w:rsid w:val="001237D7"/>
    <w:rsid w:val="001451FB"/>
    <w:rsid w:val="00147900"/>
    <w:rsid w:val="00152575"/>
    <w:rsid w:val="00161F68"/>
    <w:rsid w:val="001662DA"/>
    <w:rsid w:val="0017049A"/>
    <w:rsid w:val="00171A57"/>
    <w:rsid w:val="00171E8F"/>
    <w:rsid w:val="00177CCA"/>
    <w:rsid w:val="0018744C"/>
    <w:rsid w:val="00196EBA"/>
    <w:rsid w:val="001A04F7"/>
    <w:rsid w:val="001A1053"/>
    <w:rsid w:val="001A632C"/>
    <w:rsid w:val="001B654B"/>
    <w:rsid w:val="001B7F13"/>
    <w:rsid w:val="001C07A7"/>
    <w:rsid w:val="001C41F4"/>
    <w:rsid w:val="001D15A4"/>
    <w:rsid w:val="001D31B0"/>
    <w:rsid w:val="001D7A6D"/>
    <w:rsid w:val="001E04DC"/>
    <w:rsid w:val="001F6521"/>
    <w:rsid w:val="00204D91"/>
    <w:rsid w:val="00205977"/>
    <w:rsid w:val="00205988"/>
    <w:rsid w:val="002104A6"/>
    <w:rsid w:val="002117D8"/>
    <w:rsid w:val="00214C94"/>
    <w:rsid w:val="00215B69"/>
    <w:rsid w:val="00230EB9"/>
    <w:rsid w:val="0023187A"/>
    <w:rsid w:val="00231D19"/>
    <w:rsid w:val="002328A4"/>
    <w:rsid w:val="00234CE7"/>
    <w:rsid w:val="00235CD8"/>
    <w:rsid w:val="00236042"/>
    <w:rsid w:val="00237F13"/>
    <w:rsid w:val="00240BF8"/>
    <w:rsid w:val="00244481"/>
    <w:rsid w:val="00244C8C"/>
    <w:rsid w:val="0025081A"/>
    <w:rsid w:val="00251E10"/>
    <w:rsid w:val="0025745F"/>
    <w:rsid w:val="00260258"/>
    <w:rsid w:val="00261A8A"/>
    <w:rsid w:val="00266CB2"/>
    <w:rsid w:val="002671D8"/>
    <w:rsid w:val="002723F0"/>
    <w:rsid w:val="0027588E"/>
    <w:rsid w:val="00290BD2"/>
    <w:rsid w:val="00291D94"/>
    <w:rsid w:val="002923F3"/>
    <w:rsid w:val="00293108"/>
    <w:rsid w:val="002935C2"/>
    <w:rsid w:val="002B5DCD"/>
    <w:rsid w:val="002B6371"/>
    <w:rsid w:val="002B6BC5"/>
    <w:rsid w:val="002B71F8"/>
    <w:rsid w:val="002C073E"/>
    <w:rsid w:val="002C46DA"/>
    <w:rsid w:val="002C6BBE"/>
    <w:rsid w:val="002D1F5C"/>
    <w:rsid w:val="002D4F1B"/>
    <w:rsid w:val="002D578B"/>
    <w:rsid w:val="002D6960"/>
    <w:rsid w:val="002E3AE3"/>
    <w:rsid w:val="0030537C"/>
    <w:rsid w:val="00305D5F"/>
    <w:rsid w:val="0030624E"/>
    <w:rsid w:val="003064B1"/>
    <w:rsid w:val="00307D68"/>
    <w:rsid w:val="0031577E"/>
    <w:rsid w:val="00315F7A"/>
    <w:rsid w:val="00327765"/>
    <w:rsid w:val="00327C16"/>
    <w:rsid w:val="00335BD9"/>
    <w:rsid w:val="0034131E"/>
    <w:rsid w:val="003427E0"/>
    <w:rsid w:val="00343BFC"/>
    <w:rsid w:val="003578CD"/>
    <w:rsid w:val="00360D6A"/>
    <w:rsid w:val="003634F0"/>
    <w:rsid w:val="0037340B"/>
    <w:rsid w:val="00384ACD"/>
    <w:rsid w:val="00390489"/>
    <w:rsid w:val="00392199"/>
    <w:rsid w:val="0039447C"/>
    <w:rsid w:val="003A50D7"/>
    <w:rsid w:val="003B0ADF"/>
    <w:rsid w:val="003B2FC1"/>
    <w:rsid w:val="003B46CA"/>
    <w:rsid w:val="003B4D06"/>
    <w:rsid w:val="003B6E98"/>
    <w:rsid w:val="003B7B43"/>
    <w:rsid w:val="003C0587"/>
    <w:rsid w:val="003C2149"/>
    <w:rsid w:val="003C68C4"/>
    <w:rsid w:val="003D1A10"/>
    <w:rsid w:val="003D2243"/>
    <w:rsid w:val="003D60C2"/>
    <w:rsid w:val="003E1F06"/>
    <w:rsid w:val="003F1E4A"/>
    <w:rsid w:val="00400809"/>
    <w:rsid w:val="004009ED"/>
    <w:rsid w:val="00402A99"/>
    <w:rsid w:val="00407AE3"/>
    <w:rsid w:val="00425890"/>
    <w:rsid w:val="004509ED"/>
    <w:rsid w:val="00452F8A"/>
    <w:rsid w:val="00456C15"/>
    <w:rsid w:val="00461018"/>
    <w:rsid w:val="00462D96"/>
    <w:rsid w:val="00464BA2"/>
    <w:rsid w:val="0046607F"/>
    <w:rsid w:val="00472EB3"/>
    <w:rsid w:val="00472FC8"/>
    <w:rsid w:val="00476131"/>
    <w:rsid w:val="00476593"/>
    <w:rsid w:val="00481890"/>
    <w:rsid w:val="00486130"/>
    <w:rsid w:val="00494854"/>
    <w:rsid w:val="004A01BE"/>
    <w:rsid w:val="004A0EB7"/>
    <w:rsid w:val="004A1C78"/>
    <w:rsid w:val="004A1FF2"/>
    <w:rsid w:val="004A3647"/>
    <w:rsid w:val="004A5890"/>
    <w:rsid w:val="004A6B18"/>
    <w:rsid w:val="004A73E2"/>
    <w:rsid w:val="004B7943"/>
    <w:rsid w:val="004C60A9"/>
    <w:rsid w:val="004D5B45"/>
    <w:rsid w:val="004D71EA"/>
    <w:rsid w:val="004D74A7"/>
    <w:rsid w:val="004D7F36"/>
    <w:rsid w:val="004E47D9"/>
    <w:rsid w:val="004F013E"/>
    <w:rsid w:val="004F23E5"/>
    <w:rsid w:val="00504593"/>
    <w:rsid w:val="0050659C"/>
    <w:rsid w:val="00516A4E"/>
    <w:rsid w:val="0051783C"/>
    <w:rsid w:val="005215A3"/>
    <w:rsid w:val="00532E25"/>
    <w:rsid w:val="00534E93"/>
    <w:rsid w:val="005528FD"/>
    <w:rsid w:val="00561C37"/>
    <w:rsid w:val="00570FD4"/>
    <w:rsid w:val="0057638B"/>
    <w:rsid w:val="00582187"/>
    <w:rsid w:val="005918B8"/>
    <w:rsid w:val="00597BFA"/>
    <w:rsid w:val="005A335A"/>
    <w:rsid w:val="005A35D4"/>
    <w:rsid w:val="005A3A53"/>
    <w:rsid w:val="005A64BF"/>
    <w:rsid w:val="005A7D5F"/>
    <w:rsid w:val="005B1490"/>
    <w:rsid w:val="005B18C0"/>
    <w:rsid w:val="005B34A3"/>
    <w:rsid w:val="005C1C14"/>
    <w:rsid w:val="005C1C32"/>
    <w:rsid w:val="005C7E48"/>
    <w:rsid w:val="005D00C8"/>
    <w:rsid w:val="005D2CD8"/>
    <w:rsid w:val="005D33FF"/>
    <w:rsid w:val="005D3E01"/>
    <w:rsid w:val="005D3E4B"/>
    <w:rsid w:val="005D568E"/>
    <w:rsid w:val="005D675E"/>
    <w:rsid w:val="005E7F70"/>
    <w:rsid w:val="005F0688"/>
    <w:rsid w:val="005F3A53"/>
    <w:rsid w:val="00601D94"/>
    <w:rsid w:val="006053F0"/>
    <w:rsid w:val="006062BC"/>
    <w:rsid w:val="006123E4"/>
    <w:rsid w:val="006124E1"/>
    <w:rsid w:val="0062277B"/>
    <w:rsid w:val="00623868"/>
    <w:rsid w:val="00624042"/>
    <w:rsid w:val="00625005"/>
    <w:rsid w:val="006256B4"/>
    <w:rsid w:val="00627193"/>
    <w:rsid w:val="0063305E"/>
    <w:rsid w:val="00633CBE"/>
    <w:rsid w:val="00636A78"/>
    <w:rsid w:val="0064256A"/>
    <w:rsid w:val="006442C0"/>
    <w:rsid w:val="00645F2F"/>
    <w:rsid w:val="00651315"/>
    <w:rsid w:val="006541F4"/>
    <w:rsid w:val="00665D78"/>
    <w:rsid w:val="006729F6"/>
    <w:rsid w:val="00673090"/>
    <w:rsid w:val="0068116E"/>
    <w:rsid w:val="00684BAC"/>
    <w:rsid w:val="006949CE"/>
    <w:rsid w:val="006A37B9"/>
    <w:rsid w:val="006A61F5"/>
    <w:rsid w:val="006B6074"/>
    <w:rsid w:val="006C39F9"/>
    <w:rsid w:val="006D1679"/>
    <w:rsid w:val="006D2E4F"/>
    <w:rsid w:val="006D33D7"/>
    <w:rsid w:val="006D5ABC"/>
    <w:rsid w:val="006D69DE"/>
    <w:rsid w:val="006E128B"/>
    <w:rsid w:val="006E1A75"/>
    <w:rsid w:val="006E24BE"/>
    <w:rsid w:val="006E2B88"/>
    <w:rsid w:val="006E31EA"/>
    <w:rsid w:val="006E335F"/>
    <w:rsid w:val="006E4205"/>
    <w:rsid w:val="006E4AF6"/>
    <w:rsid w:val="006E69E8"/>
    <w:rsid w:val="006F5598"/>
    <w:rsid w:val="00703C6A"/>
    <w:rsid w:val="00704ED7"/>
    <w:rsid w:val="007170AB"/>
    <w:rsid w:val="00720C50"/>
    <w:rsid w:val="00721E05"/>
    <w:rsid w:val="0072245C"/>
    <w:rsid w:val="007244D7"/>
    <w:rsid w:val="00751ED4"/>
    <w:rsid w:val="007541D9"/>
    <w:rsid w:val="007546DB"/>
    <w:rsid w:val="007613B0"/>
    <w:rsid w:val="00764D42"/>
    <w:rsid w:val="00772BFA"/>
    <w:rsid w:val="00773E7D"/>
    <w:rsid w:val="00774759"/>
    <w:rsid w:val="00774DAF"/>
    <w:rsid w:val="00780A0A"/>
    <w:rsid w:val="007839F8"/>
    <w:rsid w:val="00792692"/>
    <w:rsid w:val="00794578"/>
    <w:rsid w:val="007964D0"/>
    <w:rsid w:val="007C0B58"/>
    <w:rsid w:val="007C1151"/>
    <w:rsid w:val="007D0C3B"/>
    <w:rsid w:val="007D3F5A"/>
    <w:rsid w:val="007E1D87"/>
    <w:rsid w:val="007E590C"/>
    <w:rsid w:val="007F2D1C"/>
    <w:rsid w:val="007F42A2"/>
    <w:rsid w:val="007F7E8A"/>
    <w:rsid w:val="008051A4"/>
    <w:rsid w:val="008067A5"/>
    <w:rsid w:val="008105DC"/>
    <w:rsid w:val="00812719"/>
    <w:rsid w:val="0081452E"/>
    <w:rsid w:val="008330D7"/>
    <w:rsid w:val="00841F2F"/>
    <w:rsid w:val="00852513"/>
    <w:rsid w:val="00855FEA"/>
    <w:rsid w:val="00857081"/>
    <w:rsid w:val="00872D2D"/>
    <w:rsid w:val="00881816"/>
    <w:rsid w:val="00883275"/>
    <w:rsid w:val="00891043"/>
    <w:rsid w:val="00896834"/>
    <w:rsid w:val="00896E5C"/>
    <w:rsid w:val="008A1D47"/>
    <w:rsid w:val="008A21CE"/>
    <w:rsid w:val="008A25D5"/>
    <w:rsid w:val="008A611F"/>
    <w:rsid w:val="008A6C15"/>
    <w:rsid w:val="008B1573"/>
    <w:rsid w:val="008C1C83"/>
    <w:rsid w:val="008C2346"/>
    <w:rsid w:val="008C67E0"/>
    <w:rsid w:val="008D7021"/>
    <w:rsid w:val="008F0BFB"/>
    <w:rsid w:val="008F26D3"/>
    <w:rsid w:val="008F75A6"/>
    <w:rsid w:val="00905702"/>
    <w:rsid w:val="00905B29"/>
    <w:rsid w:val="00916620"/>
    <w:rsid w:val="00925F2F"/>
    <w:rsid w:val="009263D5"/>
    <w:rsid w:val="0094093B"/>
    <w:rsid w:val="0094246D"/>
    <w:rsid w:val="009428C0"/>
    <w:rsid w:val="00950EA4"/>
    <w:rsid w:val="00952159"/>
    <w:rsid w:val="00955807"/>
    <w:rsid w:val="00961690"/>
    <w:rsid w:val="00965332"/>
    <w:rsid w:val="0097144B"/>
    <w:rsid w:val="0097374F"/>
    <w:rsid w:val="00977683"/>
    <w:rsid w:val="00980B91"/>
    <w:rsid w:val="0098134D"/>
    <w:rsid w:val="00981852"/>
    <w:rsid w:val="00982048"/>
    <w:rsid w:val="00983B1D"/>
    <w:rsid w:val="00990824"/>
    <w:rsid w:val="00992E63"/>
    <w:rsid w:val="009A4E1F"/>
    <w:rsid w:val="009B0E4B"/>
    <w:rsid w:val="009B31AB"/>
    <w:rsid w:val="009B344F"/>
    <w:rsid w:val="009B77AA"/>
    <w:rsid w:val="009C028F"/>
    <w:rsid w:val="009C3EDE"/>
    <w:rsid w:val="009C5F70"/>
    <w:rsid w:val="009D16DC"/>
    <w:rsid w:val="009D1E36"/>
    <w:rsid w:val="009D3A6E"/>
    <w:rsid w:val="009D413E"/>
    <w:rsid w:val="009D4681"/>
    <w:rsid w:val="009E0F61"/>
    <w:rsid w:val="009E42AB"/>
    <w:rsid w:val="009E7BEF"/>
    <w:rsid w:val="009F11EC"/>
    <w:rsid w:val="009F4E81"/>
    <w:rsid w:val="00A00715"/>
    <w:rsid w:val="00A037A5"/>
    <w:rsid w:val="00A03FD5"/>
    <w:rsid w:val="00A065AE"/>
    <w:rsid w:val="00A12218"/>
    <w:rsid w:val="00A12E81"/>
    <w:rsid w:val="00A131B3"/>
    <w:rsid w:val="00A140CE"/>
    <w:rsid w:val="00A24862"/>
    <w:rsid w:val="00A263CD"/>
    <w:rsid w:val="00A302A5"/>
    <w:rsid w:val="00A36B20"/>
    <w:rsid w:val="00A44C77"/>
    <w:rsid w:val="00A50B95"/>
    <w:rsid w:val="00A52660"/>
    <w:rsid w:val="00A52E1F"/>
    <w:rsid w:val="00A5489A"/>
    <w:rsid w:val="00A54C6C"/>
    <w:rsid w:val="00A56A2D"/>
    <w:rsid w:val="00A61E0C"/>
    <w:rsid w:val="00A63CB1"/>
    <w:rsid w:val="00A723AC"/>
    <w:rsid w:val="00A7660E"/>
    <w:rsid w:val="00A87E0B"/>
    <w:rsid w:val="00A96E74"/>
    <w:rsid w:val="00AA0436"/>
    <w:rsid w:val="00AA0464"/>
    <w:rsid w:val="00AA24B2"/>
    <w:rsid w:val="00AA7558"/>
    <w:rsid w:val="00AB1178"/>
    <w:rsid w:val="00AB15C8"/>
    <w:rsid w:val="00AB1658"/>
    <w:rsid w:val="00AB44AB"/>
    <w:rsid w:val="00AB7BC1"/>
    <w:rsid w:val="00AC3752"/>
    <w:rsid w:val="00AE0481"/>
    <w:rsid w:val="00AE0995"/>
    <w:rsid w:val="00AE3C47"/>
    <w:rsid w:val="00AE4537"/>
    <w:rsid w:val="00AE5450"/>
    <w:rsid w:val="00AF18D2"/>
    <w:rsid w:val="00AF33B5"/>
    <w:rsid w:val="00AF3B32"/>
    <w:rsid w:val="00AF3DB0"/>
    <w:rsid w:val="00B0108C"/>
    <w:rsid w:val="00B01A72"/>
    <w:rsid w:val="00B15D60"/>
    <w:rsid w:val="00B1722F"/>
    <w:rsid w:val="00B2322E"/>
    <w:rsid w:val="00B24E5F"/>
    <w:rsid w:val="00B266E6"/>
    <w:rsid w:val="00B27A8C"/>
    <w:rsid w:val="00B37BC5"/>
    <w:rsid w:val="00B41446"/>
    <w:rsid w:val="00B44063"/>
    <w:rsid w:val="00B45D05"/>
    <w:rsid w:val="00B46987"/>
    <w:rsid w:val="00B50179"/>
    <w:rsid w:val="00B50D65"/>
    <w:rsid w:val="00B569E0"/>
    <w:rsid w:val="00B56BB9"/>
    <w:rsid w:val="00B66BE9"/>
    <w:rsid w:val="00B87BE3"/>
    <w:rsid w:val="00BA25D1"/>
    <w:rsid w:val="00BA3294"/>
    <w:rsid w:val="00BA66B5"/>
    <w:rsid w:val="00BA7089"/>
    <w:rsid w:val="00BB4079"/>
    <w:rsid w:val="00BB408E"/>
    <w:rsid w:val="00BB4D64"/>
    <w:rsid w:val="00BC0B21"/>
    <w:rsid w:val="00BC2066"/>
    <w:rsid w:val="00BC3E03"/>
    <w:rsid w:val="00BC4380"/>
    <w:rsid w:val="00BD4603"/>
    <w:rsid w:val="00BD618D"/>
    <w:rsid w:val="00BD77A5"/>
    <w:rsid w:val="00BE00AE"/>
    <w:rsid w:val="00BE34BE"/>
    <w:rsid w:val="00BE5F14"/>
    <w:rsid w:val="00BF4396"/>
    <w:rsid w:val="00C06BF3"/>
    <w:rsid w:val="00C07513"/>
    <w:rsid w:val="00C13C0A"/>
    <w:rsid w:val="00C217AA"/>
    <w:rsid w:val="00C273A4"/>
    <w:rsid w:val="00C30BEB"/>
    <w:rsid w:val="00C32BD0"/>
    <w:rsid w:val="00C405B1"/>
    <w:rsid w:val="00C510DF"/>
    <w:rsid w:val="00C574B5"/>
    <w:rsid w:val="00C5764F"/>
    <w:rsid w:val="00C57DE1"/>
    <w:rsid w:val="00C65405"/>
    <w:rsid w:val="00C65C5C"/>
    <w:rsid w:val="00C67863"/>
    <w:rsid w:val="00C70F38"/>
    <w:rsid w:val="00C75CB4"/>
    <w:rsid w:val="00C80F14"/>
    <w:rsid w:val="00C81C5A"/>
    <w:rsid w:val="00C92897"/>
    <w:rsid w:val="00C93BF2"/>
    <w:rsid w:val="00CA190F"/>
    <w:rsid w:val="00CA5CEC"/>
    <w:rsid w:val="00CB3657"/>
    <w:rsid w:val="00CC2285"/>
    <w:rsid w:val="00CD069D"/>
    <w:rsid w:val="00CD1536"/>
    <w:rsid w:val="00CD3611"/>
    <w:rsid w:val="00CD3B56"/>
    <w:rsid w:val="00CD5BF5"/>
    <w:rsid w:val="00CE1C76"/>
    <w:rsid w:val="00CF796E"/>
    <w:rsid w:val="00D02953"/>
    <w:rsid w:val="00D10CB8"/>
    <w:rsid w:val="00D154E1"/>
    <w:rsid w:val="00D158F5"/>
    <w:rsid w:val="00D25490"/>
    <w:rsid w:val="00D262B5"/>
    <w:rsid w:val="00D27B28"/>
    <w:rsid w:val="00D32626"/>
    <w:rsid w:val="00D34FB0"/>
    <w:rsid w:val="00D35153"/>
    <w:rsid w:val="00D37242"/>
    <w:rsid w:val="00D4162A"/>
    <w:rsid w:val="00D53170"/>
    <w:rsid w:val="00D634C6"/>
    <w:rsid w:val="00D65280"/>
    <w:rsid w:val="00D70227"/>
    <w:rsid w:val="00D7405B"/>
    <w:rsid w:val="00D804D1"/>
    <w:rsid w:val="00D866A5"/>
    <w:rsid w:val="00D86FBF"/>
    <w:rsid w:val="00DA0A10"/>
    <w:rsid w:val="00DA5F1C"/>
    <w:rsid w:val="00DC2FFC"/>
    <w:rsid w:val="00DC5FB7"/>
    <w:rsid w:val="00DD39ED"/>
    <w:rsid w:val="00DD66B3"/>
    <w:rsid w:val="00DD7E67"/>
    <w:rsid w:val="00DE12EB"/>
    <w:rsid w:val="00DE1876"/>
    <w:rsid w:val="00DE22BE"/>
    <w:rsid w:val="00DE7628"/>
    <w:rsid w:val="00DF5AB5"/>
    <w:rsid w:val="00E03AF8"/>
    <w:rsid w:val="00E13ECD"/>
    <w:rsid w:val="00E2414C"/>
    <w:rsid w:val="00E24A01"/>
    <w:rsid w:val="00E53B4F"/>
    <w:rsid w:val="00E53CB0"/>
    <w:rsid w:val="00E55D4B"/>
    <w:rsid w:val="00E55FC9"/>
    <w:rsid w:val="00E623B2"/>
    <w:rsid w:val="00E668E3"/>
    <w:rsid w:val="00E71835"/>
    <w:rsid w:val="00E7228E"/>
    <w:rsid w:val="00E742A4"/>
    <w:rsid w:val="00E776E9"/>
    <w:rsid w:val="00E940BA"/>
    <w:rsid w:val="00E95FB5"/>
    <w:rsid w:val="00E9770A"/>
    <w:rsid w:val="00EA70A0"/>
    <w:rsid w:val="00EB0E2C"/>
    <w:rsid w:val="00EB288F"/>
    <w:rsid w:val="00EC13C3"/>
    <w:rsid w:val="00EC1644"/>
    <w:rsid w:val="00EE110B"/>
    <w:rsid w:val="00EE37DE"/>
    <w:rsid w:val="00EE3A50"/>
    <w:rsid w:val="00EF135E"/>
    <w:rsid w:val="00F0796D"/>
    <w:rsid w:val="00F119A5"/>
    <w:rsid w:val="00F11A17"/>
    <w:rsid w:val="00F13657"/>
    <w:rsid w:val="00F14742"/>
    <w:rsid w:val="00F14EB9"/>
    <w:rsid w:val="00F151BC"/>
    <w:rsid w:val="00F17CF7"/>
    <w:rsid w:val="00F209B0"/>
    <w:rsid w:val="00F21ED7"/>
    <w:rsid w:val="00F23264"/>
    <w:rsid w:val="00F23398"/>
    <w:rsid w:val="00F24456"/>
    <w:rsid w:val="00F24BD9"/>
    <w:rsid w:val="00F35145"/>
    <w:rsid w:val="00F428CA"/>
    <w:rsid w:val="00F42C8E"/>
    <w:rsid w:val="00F43325"/>
    <w:rsid w:val="00F54B21"/>
    <w:rsid w:val="00F600FD"/>
    <w:rsid w:val="00F60967"/>
    <w:rsid w:val="00F61D20"/>
    <w:rsid w:val="00F620E9"/>
    <w:rsid w:val="00F66CD0"/>
    <w:rsid w:val="00F671F2"/>
    <w:rsid w:val="00F739BD"/>
    <w:rsid w:val="00F7451D"/>
    <w:rsid w:val="00F801ED"/>
    <w:rsid w:val="00F8161D"/>
    <w:rsid w:val="00F866E8"/>
    <w:rsid w:val="00F9464C"/>
    <w:rsid w:val="00F972BE"/>
    <w:rsid w:val="00FA3A7B"/>
    <w:rsid w:val="00FA6D84"/>
    <w:rsid w:val="00FB1E3C"/>
    <w:rsid w:val="00FD53E8"/>
    <w:rsid w:val="00FD5589"/>
    <w:rsid w:val="00FD68ED"/>
    <w:rsid w:val="00FE403A"/>
    <w:rsid w:val="00FE7FDE"/>
    <w:rsid w:val="00FF04CC"/>
    <w:rsid w:val="00FF1191"/>
    <w:rsid w:val="00FF26AD"/>
    <w:rsid w:val="00FF4DD7"/>
    <w:rsid w:val="00F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500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F688E"/>
    <w:pPr>
      <w:ind w:left="720"/>
    </w:pPr>
  </w:style>
  <w:style w:type="paragraph" w:styleId="a5">
    <w:name w:val="Balloon Text"/>
    <w:basedOn w:val="a"/>
    <w:link w:val="a6"/>
    <w:uiPriority w:val="99"/>
    <w:semiHidden/>
    <w:rsid w:val="00234CE7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234C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31AB"/>
  </w:style>
  <w:style w:type="paragraph" w:styleId="a9">
    <w:name w:val="footer"/>
    <w:basedOn w:val="a"/>
    <w:link w:val="aa"/>
    <w:uiPriority w:val="99"/>
    <w:rsid w:val="009B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31AB"/>
  </w:style>
  <w:style w:type="character" w:styleId="ab">
    <w:name w:val="Emphasis"/>
    <w:uiPriority w:val="99"/>
    <w:qFormat/>
    <w:rsid w:val="00F14EB9"/>
    <w:rPr>
      <w:i/>
      <w:iCs/>
    </w:rPr>
  </w:style>
  <w:style w:type="paragraph" w:styleId="ac">
    <w:name w:val="Normal (Web)"/>
    <w:aliases w:val="Обычный (Web)"/>
    <w:basedOn w:val="a"/>
    <w:uiPriority w:val="99"/>
    <w:rsid w:val="00F1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EE37DE"/>
  </w:style>
  <w:style w:type="paragraph" w:styleId="ae">
    <w:name w:val="footnote text"/>
    <w:basedOn w:val="a"/>
    <w:link w:val="af"/>
    <w:uiPriority w:val="99"/>
    <w:semiHidden/>
    <w:unhideWhenUsed/>
    <w:rsid w:val="006D33D7"/>
    <w:rPr>
      <w:rFonts w:cs="Times New Roman"/>
      <w:sz w:val="20"/>
      <w:szCs w:val="20"/>
      <w:lang/>
    </w:rPr>
  </w:style>
  <w:style w:type="character" w:customStyle="1" w:styleId="af">
    <w:name w:val="Текст сноски Знак"/>
    <w:link w:val="ae"/>
    <w:uiPriority w:val="99"/>
    <w:semiHidden/>
    <w:rsid w:val="006D33D7"/>
    <w:rPr>
      <w:rFonts w:cs="Calibri"/>
      <w:lang w:eastAsia="en-US"/>
    </w:rPr>
  </w:style>
  <w:style w:type="character" w:styleId="af0">
    <w:name w:val="footnote reference"/>
    <w:uiPriority w:val="99"/>
    <w:semiHidden/>
    <w:unhideWhenUsed/>
    <w:rsid w:val="006D33D7"/>
    <w:rPr>
      <w:vertAlign w:val="superscript"/>
    </w:rPr>
  </w:style>
  <w:style w:type="character" w:customStyle="1" w:styleId="2">
    <w:name w:val="Основной текст (2)_"/>
    <w:basedOn w:val="a0"/>
    <w:link w:val="20"/>
    <w:rsid w:val="00B50D6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D65"/>
    <w:pPr>
      <w:widowControl w:val="0"/>
      <w:shd w:val="clear" w:color="auto" w:fill="FFFFFF"/>
      <w:spacing w:after="120" w:line="317" w:lineRule="exact"/>
      <w:ind w:hanging="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0"/>
    <w:uiPriority w:val="22"/>
    <w:qFormat/>
    <w:locked/>
    <w:rsid w:val="00AE5450"/>
    <w:rPr>
      <w:b/>
      <w:bCs/>
    </w:rPr>
  </w:style>
  <w:style w:type="character" w:styleId="af2">
    <w:name w:val="Hyperlink"/>
    <w:basedOn w:val="a0"/>
    <w:uiPriority w:val="99"/>
    <w:unhideWhenUsed/>
    <w:rsid w:val="00AE54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&#1080;&#1089;&#1090;&#1086;&#1088;&#1080;&#1095;&#1077;&#1089;&#1082;&#1080;&#1081;-&#1089;&#1072;&#1081;&#1090;.&#1088;&#1092;/&#1040;&#1074;&#1090;&#1086;&#1088;&#1089;&#1082;&#1086;&#1077;-&#1087;&#1088;&#1072;&#1074;&#1086;-&#1080;-&#1080;&#1085;&#1090;&#1077;&#1088;&#1085;&#1077;&#1090;-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59F41A5-37BD-4F65-8F21-B35623D0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31</Pages>
  <Words>6857</Words>
  <Characters>39086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eCollege</Company>
  <LinksUpToDate>false</LinksUpToDate>
  <CharactersWithSpaces>45852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Lab34</dc:creator>
  <cp:keywords/>
  <dc:description/>
  <cp:lastModifiedBy>Ольга Александровна</cp:lastModifiedBy>
  <cp:revision>218</cp:revision>
  <cp:lastPrinted>2020-06-11T08:12:00Z</cp:lastPrinted>
  <dcterms:created xsi:type="dcterms:W3CDTF">2013-12-18T09:09:00Z</dcterms:created>
  <dcterms:modified xsi:type="dcterms:W3CDTF">2022-03-28T02:19:00Z</dcterms:modified>
</cp:coreProperties>
</file>