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7CC" w:rsidRPr="00BC27CC" w:rsidRDefault="00BC27CC" w:rsidP="00BC27CC">
      <w:pPr>
        <w:spacing w:after="0"/>
        <w:ind w:left="10" w:right="12" w:hanging="10"/>
        <w:jc w:val="center"/>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b/>
          <w:color w:val="000000"/>
          <w:sz w:val="24"/>
          <w:szCs w:val="24"/>
          <w:lang w:eastAsia="ru-RU"/>
        </w:rPr>
        <w:t xml:space="preserve">Оценочные средства. </w:t>
      </w:r>
    </w:p>
    <w:p w:rsidR="00BC27CC" w:rsidRPr="00BC27CC" w:rsidRDefault="00BC27CC" w:rsidP="00BC27CC">
      <w:pPr>
        <w:keepNext/>
        <w:keepLines/>
        <w:spacing w:after="0"/>
        <w:ind w:left="10" w:right="6" w:hanging="10"/>
        <w:jc w:val="center"/>
        <w:outlineLvl w:val="0"/>
        <w:rPr>
          <w:rFonts w:ascii="Times New Roman" w:eastAsia="Times New Roman" w:hAnsi="Times New Roman" w:cs="Times New Roman"/>
          <w:b/>
          <w:color w:val="000000"/>
          <w:sz w:val="24"/>
          <w:szCs w:val="24"/>
          <w:lang w:eastAsia="ru-RU"/>
        </w:rPr>
      </w:pPr>
      <w:r w:rsidRPr="00BC27CC">
        <w:rPr>
          <w:rFonts w:ascii="Times New Roman" w:eastAsia="Times New Roman" w:hAnsi="Times New Roman" w:cs="Times New Roman"/>
          <w:b/>
          <w:color w:val="000000"/>
          <w:sz w:val="24"/>
          <w:szCs w:val="24"/>
          <w:lang w:eastAsia="ru-RU"/>
        </w:rPr>
        <w:t xml:space="preserve">Задание «Тестирование» </w:t>
      </w:r>
    </w:p>
    <w:p w:rsidR="00BC27CC" w:rsidRPr="00BC27CC" w:rsidRDefault="00BC27CC" w:rsidP="00BC27CC">
      <w:pPr>
        <w:keepNext/>
        <w:keepLines/>
        <w:spacing w:after="0"/>
        <w:ind w:left="10" w:right="1" w:hanging="10"/>
        <w:jc w:val="center"/>
        <w:outlineLvl w:val="1"/>
        <w:rPr>
          <w:rFonts w:ascii="Times New Roman" w:eastAsia="Times New Roman" w:hAnsi="Times New Roman" w:cs="Times New Roman"/>
          <w:b/>
          <w:i/>
          <w:color w:val="000000"/>
          <w:sz w:val="24"/>
          <w:szCs w:val="24"/>
          <w:lang w:eastAsia="ru-RU"/>
        </w:rPr>
      </w:pPr>
      <w:r w:rsidRPr="00BC27CC">
        <w:rPr>
          <w:rFonts w:ascii="Times New Roman" w:eastAsia="Times New Roman" w:hAnsi="Times New Roman" w:cs="Times New Roman"/>
          <w:b/>
          <w:i/>
          <w:color w:val="000000"/>
          <w:sz w:val="24"/>
          <w:szCs w:val="24"/>
          <w:lang w:eastAsia="ru-RU"/>
        </w:rPr>
        <w:t xml:space="preserve">Инвариантная часть </w:t>
      </w:r>
    </w:p>
    <w:p w:rsidR="00BC27CC" w:rsidRPr="00BC27CC" w:rsidRDefault="00BC27CC" w:rsidP="00BC27CC">
      <w:pPr>
        <w:spacing w:after="0" w:line="249" w:lineRule="auto"/>
        <w:ind w:left="1464" w:right="705" w:hanging="10"/>
        <w:rPr>
          <w:rFonts w:ascii="Times New Roman" w:eastAsia="Times New Roman" w:hAnsi="Times New Roman" w:cs="Times New Roman"/>
          <w:i/>
          <w:color w:val="000000"/>
          <w:sz w:val="24"/>
          <w:szCs w:val="24"/>
          <w:u w:val="single" w:color="000000"/>
          <w:lang w:eastAsia="ru-RU"/>
        </w:rPr>
      </w:pPr>
      <w:r w:rsidRPr="00BC27CC">
        <w:rPr>
          <w:rFonts w:ascii="Times New Roman" w:eastAsia="Times New Roman" w:hAnsi="Times New Roman" w:cs="Times New Roman"/>
          <w:i/>
          <w:color w:val="000000"/>
          <w:sz w:val="24"/>
          <w:szCs w:val="24"/>
          <w:u w:val="single" w:color="000000"/>
          <w:lang w:eastAsia="ru-RU"/>
        </w:rPr>
        <w:t>Информационные технологии в профессиональной деятельности</w:t>
      </w:r>
    </w:p>
    <w:p w:rsidR="00BC27CC" w:rsidRPr="00BC27CC" w:rsidRDefault="00BC27CC" w:rsidP="00BC27CC">
      <w:pPr>
        <w:spacing w:after="0" w:line="249" w:lineRule="auto"/>
        <w:ind w:left="1464" w:right="705" w:hanging="10"/>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i/>
          <w:color w:val="000000"/>
          <w:sz w:val="24"/>
          <w:szCs w:val="24"/>
          <w:lang w:eastAsia="ru-RU"/>
        </w:rPr>
        <w:t xml:space="preserve"> </w:t>
      </w:r>
    </w:p>
    <w:p w:rsidR="00BC27CC" w:rsidRPr="00BC27CC" w:rsidRDefault="00BC27CC" w:rsidP="00BC27CC">
      <w:pPr>
        <w:numPr>
          <w:ilvl w:val="0"/>
          <w:numId w:val="5"/>
        </w:numPr>
        <w:spacing w:after="15" w:line="249" w:lineRule="auto"/>
        <w:ind w:right="709" w:hanging="208"/>
        <w:contextualSpacing/>
        <w:jc w:val="both"/>
        <w:rPr>
          <w:rFonts w:ascii="Times New Roman" w:eastAsia="Times New Roman"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Мультимедийные технологии – это … </w:t>
      </w:r>
    </w:p>
    <w:p w:rsidR="00BC27CC" w:rsidRPr="00BC27CC" w:rsidRDefault="00BC27CC" w:rsidP="00BC27CC">
      <w:pPr>
        <w:spacing w:after="15" w:line="249" w:lineRule="auto"/>
        <w:ind w:right="709" w:hanging="10"/>
        <w:jc w:val="both"/>
        <w:rPr>
          <w:rFonts w:ascii="Times New Roman" w:eastAsia="Calibri" w:hAnsi="Times New Roman" w:cs="Times New Roman"/>
          <w:color w:val="000000"/>
          <w:sz w:val="24"/>
          <w:szCs w:val="24"/>
          <w:lang w:eastAsia="ru-RU"/>
        </w:rPr>
      </w:pPr>
    </w:p>
    <w:p w:rsidR="00BC27CC" w:rsidRPr="00BC27CC" w:rsidRDefault="00BC27CC" w:rsidP="00BC27CC">
      <w:pPr>
        <w:numPr>
          <w:ilvl w:val="0"/>
          <w:numId w:val="10"/>
        </w:numPr>
        <w:spacing w:after="15" w:line="249" w:lineRule="auto"/>
        <w:ind w:right="709" w:hanging="346"/>
        <w:jc w:val="both"/>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Техническая организация обмена с компьютером текстовой, графической, аудио-, видео – информацией; </w:t>
      </w:r>
    </w:p>
    <w:p w:rsidR="00BC27CC" w:rsidRPr="00BC27CC" w:rsidRDefault="00BC27CC" w:rsidP="00BC27CC">
      <w:pPr>
        <w:numPr>
          <w:ilvl w:val="0"/>
          <w:numId w:val="10"/>
        </w:numPr>
        <w:spacing w:after="15" w:line="249" w:lineRule="auto"/>
        <w:ind w:right="709" w:hanging="346"/>
        <w:jc w:val="both"/>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Удобная форма представления графической информации; </w:t>
      </w:r>
    </w:p>
    <w:p w:rsidR="00BC27CC" w:rsidRPr="00BC27CC" w:rsidRDefault="00BC27CC" w:rsidP="00BC27CC">
      <w:pPr>
        <w:numPr>
          <w:ilvl w:val="0"/>
          <w:numId w:val="10"/>
        </w:numPr>
        <w:spacing w:after="15" w:line="249" w:lineRule="auto"/>
        <w:ind w:right="709" w:hanging="346"/>
        <w:jc w:val="both"/>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Новая технология по созданию высококачественного изображения. </w:t>
      </w:r>
    </w:p>
    <w:p w:rsidR="00BC27CC" w:rsidRPr="00BC27CC" w:rsidRDefault="00BC27CC" w:rsidP="00BC27CC">
      <w:pPr>
        <w:numPr>
          <w:ilvl w:val="0"/>
          <w:numId w:val="10"/>
        </w:numPr>
        <w:spacing w:after="15" w:line="249" w:lineRule="auto"/>
        <w:ind w:right="709" w:hanging="346"/>
        <w:jc w:val="both"/>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Новая технология для воспроизведения аудиоинформации. </w:t>
      </w:r>
    </w:p>
    <w:p w:rsidR="00BC27CC" w:rsidRPr="00BC27CC" w:rsidRDefault="00BC27CC" w:rsidP="00BC27CC">
      <w:pPr>
        <w:spacing w:after="0"/>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 </w:t>
      </w:r>
    </w:p>
    <w:p w:rsidR="00BC27CC" w:rsidRPr="00BC27CC" w:rsidRDefault="00BC27CC" w:rsidP="00BC27CC">
      <w:pPr>
        <w:numPr>
          <w:ilvl w:val="0"/>
          <w:numId w:val="1"/>
        </w:numPr>
        <w:spacing w:after="15" w:line="249" w:lineRule="auto"/>
        <w:ind w:right="709"/>
        <w:contextualSpacing/>
        <w:jc w:val="both"/>
        <w:rPr>
          <w:rFonts w:ascii="Times New Roman" w:eastAsia="Times New Roman"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Взаимодействие пользователя с аппаратными и программными средствами компьютера называют _____________. Заполните пропуск. </w:t>
      </w:r>
    </w:p>
    <w:p w:rsidR="00BC27CC" w:rsidRPr="00BC27CC" w:rsidRDefault="00BC27CC" w:rsidP="00BC27CC">
      <w:pPr>
        <w:spacing w:after="15" w:line="249" w:lineRule="auto"/>
        <w:ind w:right="709"/>
        <w:contextualSpacing/>
        <w:jc w:val="both"/>
        <w:rPr>
          <w:rFonts w:ascii="Times New Roman" w:eastAsia="Calibri" w:hAnsi="Times New Roman" w:cs="Times New Roman"/>
          <w:color w:val="000000"/>
          <w:sz w:val="24"/>
          <w:szCs w:val="24"/>
          <w:lang w:eastAsia="ru-RU"/>
        </w:rPr>
      </w:pPr>
    </w:p>
    <w:p w:rsidR="00BC27CC" w:rsidRPr="00BC27CC" w:rsidRDefault="00BC27CC" w:rsidP="00BC27CC">
      <w:pPr>
        <w:numPr>
          <w:ilvl w:val="0"/>
          <w:numId w:val="1"/>
        </w:numPr>
        <w:spacing w:after="15" w:line="249" w:lineRule="auto"/>
        <w:ind w:left="142" w:right="709"/>
        <w:contextualSpacing/>
        <w:jc w:val="both"/>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Соотнесите программы и типы файлов: </w:t>
      </w:r>
    </w:p>
    <w:tbl>
      <w:tblPr>
        <w:tblStyle w:val="TableGrid"/>
        <w:tblW w:w="8861" w:type="dxa"/>
        <w:tblInd w:w="600" w:type="dxa"/>
        <w:tblCellMar>
          <w:top w:w="65" w:type="dxa"/>
          <w:left w:w="1181" w:type="dxa"/>
          <w:right w:w="115" w:type="dxa"/>
        </w:tblCellMar>
        <w:tblLook w:val="04A0" w:firstRow="1" w:lastRow="0" w:firstColumn="1" w:lastColumn="0" w:noHBand="0" w:noVBand="1"/>
      </w:tblPr>
      <w:tblGrid>
        <w:gridCol w:w="4430"/>
        <w:gridCol w:w="4431"/>
      </w:tblGrid>
      <w:tr w:rsidR="00BC27CC" w:rsidRPr="00BC27CC" w:rsidTr="00C96C46">
        <w:trPr>
          <w:trHeight w:val="331"/>
        </w:trPr>
        <w:tc>
          <w:tcPr>
            <w:tcW w:w="4430" w:type="dxa"/>
            <w:tcBorders>
              <w:top w:val="single" w:sz="4" w:space="0" w:color="000000"/>
              <w:left w:val="single" w:sz="4" w:space="0" w:color="000000"/>
              <w:bottom w:val="single" w:sz="4" w:space="0" w:color="000000"/>
              <w:right w:val="single" w:sz="4" w:space="0" w:color="000000"/>
            </w:tcBorders>
          </w:tcPr>
          <w:p w:rsidR="00BC27CC" w:rsidRPr="00BC27CC" w:rsidRDefault="00BC27CC" w:rsidP="00BC27CC">
            <w:pPr>
              <w:ind w:right="986"/>
              <w:jc w:val="center"/>
              <w:rPr>
                <w:rFonts w:ascii="Times New Roman" w:eastAsia="Calibri" w:hAnsi="Times New Roman" w:cs="Times New Roman"/>
                <w:color w:val="000000"/>
                <w:sz w:val="24"/>
                <w:szCs w:val="24"/>
              </w:rPr>
            </w:pPr>
            <w:r w:rsidRPr="00BC27CC">
              <w:rPr>
                <w:rFonts w:ascii="Times New Roman" w:eastAsia="Times New Roman" w:hAnsi="Times New Roman" w:cs="Times New Roman"/>
                <w:color w:val="000000"/>
                <w:sz w:val="24"/>
                <w:szCs w:val="24"/>
              </w:rPr>
              <w:t>a)</w:t>
            </w:r>
            <w:r w:rsidRPr="00BC27CC">
              <w:rPr>
                <w:rFonts w:ascii="Times New Roman" w:eastAsia="Arial" w:hAnsi="Times New Roman" w:cs="Times New Roman"/>
                <w:color w:val="000000"/>
                <w:sz w:val="24"/>
                <w:szCs w:val="24"/>
              </w:rPr>
              <w:t xml:space="preserve"> </w:t>
            </w:r>
            <w:proofErr w:type="spellStart"/>
            <w:r w:rsidRPr="00BC27CC">
              <w:rPr>
                <w:rFonts w:ascii="Times New Roman" w:eastAsia="Times New Roman" w:hAnsi="Times New Roman" w:cs="Times New Roman"/>
                <w:color w:val="000000"/>
                <w:sz w:val="24"/>
                <w:szCs w:val="24"/>
              </w:rPr>
              <w:t>Microsoft</w:t>
            </w:r>
            <w:proofErr w:type="spellEnd"/>
            <w:r w:rsidRPr="00BC27CC">
              <w:rPr>
                <w:rFonts w:ascii="Times New Roman" w:eastAsia="Times New Roman" w:hAnsi="Times New Roman" w:cs="Times New Roman"/>
                <w:color w:val="000000"/>
                <w:sz w:val="24"/>
                <w:szCs w:val="24"/>
              </w:rPr>
              <w:t xml:space="preserve"> </w:t>
            </w:r>
            <w:proofErr w:type="spellStart"/>
            <w:r w:rsidRPr="00BC27CC">
              <w:rPr>
                <w:rFonts w:ascii="Times New Roman" w:eastAsia="Times New Roman" w:hAnsi="Times New Roman" w:cs="Times New Roman"/>
                <w:color w:val="000000"/>
                <w:sz w:val="24"/>
                <w:szCs w:val="24"/>
              </w:rPr>
              <w:t>Word</w:t>
            </w:r>
            <w:proofErr w:type="spellEnd"/>
            <w:r w:rsidRPr="00BC27CC">
              <w:rPr>
                <w:rFonts w:ascii="Times New Roman" w:eastAsia="Times New Roman" w:hAnsi="Times New Roman" w:cs="Times New Roman"/>
                <w:color w:val="000000"/>
                <w:sz w:val="24"/>
                <w:szCs w:val="24"/>
              </w:rPr>
              <w:t xml:space="preserve"> </w:t>
            </w:r>
          </w:p>
        </w:tc>
        <w:tc>
          <w:tcPr>
            <w:tcW w:w="4430" w:type="dxa"/>
            <w:tcBorders>
              <w:top w:val="single" w:sz="4" w:space="0" w:color="000000"/>
              <w:left w:val="single" w:sz="4" w:space="0" w:color="000000"/>
              <w:bottom w:val="single" w:sz="4" w:space="0" w:color="000000"/>
              <w:right w:val="single" w:sz="4" w:space="0" w:color="000000"/>
            </w:tcBorders>
          </w:tcPr>
          <w:p w:rsidR="00BC27CC" w:rsidRPr="00BC27CC" w:rsidRDefault="00BC27CC" w:rsidP="00BC27CC">
            <w:pPr>
              <w:rPr>
                <w:rFonts w:ascii="Times New Roman" w:eastAsia="Calibri" w:hAnsi="Times New Roman" w:cs="Times New Roman"/>
                <w:color w:val="000000"/>
                <w:sz w:val="24"/>
                <w:szCs w:val="24"/>
              </w:rPr>
            </w:pPr>
            <w:r w:rsidRPr="00BC27CC">
              <w:rPr>
                <w:rFonts w:ascii="Times New Roman" w:eastAsia="Times New Roman" w:hAnsi="Times New Roman" w:cs="Times New Roman"/>
                <w:color w:val="000000"/>
                <w:sz w:val="24"/>
                <w:szCs w:val="24"/>
              </w:rPr>
              <w:t>1.</w:t>
            </w:r>
            <w:r w:rsidRPr="00BC27CC">
              <w:rPr>
                <w:rFonts w:ascii="Times New Roman" w:eastAsia="Arial" w:hAnsi="Times New Roman" w:cs="Times New Roman"/>
                <w:color w:val="000000"/>
                <w:sz w:val="24"/>
                <w:szCs w:val="24"/>
              </w:rPr>
              <w:t xml:space="preserve"> </w:t>
            </w:r>
            <w:r w:rsidRPr="00BC27CC">
              <w:rPr>
                <w:rFonts w:ascii="Times New Roman" w:eastAsia="Times New Roman" w:hAnsi="Times New Roman" w:cs="Times New Roman"/>
                <w:color w:val="000000"/>
                <w:sz w:val="24"/>
                <w:szCs w:val="24"/>
              </w:rPr>
              <w:t>.</w:t>
            </w:r>
            <w:proofErr w:type="spellStart"/>
            <w:r w:rsidRPr="00BC27CC">
              <w:rPr>
                <w:rFonts w:ascii="Times New Roman" w:eastAsia="Times New Roman" w:hAnsi="Times New Roman" w:cs="Times New Roman"/>
                <w:color w:val="000000"/>
                <w:sz w:val="24"/>
                <w:szCs w:val="24"/>
              </w:rPr>
              <w:t>exe</w:t>
            </w:r>
            <w:proofErr w:type="spellEnd"/>
            <w:r w:rsidRPr="00BC27CC">
              <w:rPr>
                <w:rFonts w:ascii="Times New Roman" w:eastAsia="Times New Roman" w:hAnsi="Times New Roman" w:cs="Times New Roman"/>
                <w:color w:val="000000"/>
                <w:sz w:val="24"/>
                <w:szCs w:val="24"/>
              </w:rPr>
              <w:t xml:space="preserve"> </w:t>
            </w:r>
          </w:p>
        </w:tc>
      </w:tr>
      <w:tr w:rsidR="00BC27CC" w:rsidRPr="00BC27CC" w:rsidTr="00C96C46">
        <w:trPr>
          <w:trHeight w:val="336"/>
        </w:trPr>
        <w:tc>
          <w:tcPr>
            <w:tcW w:w="4430" w:type="dxa"/>
            <w:tcBorders>
              <w:top w:val="single" w:sz="4" w:space="0" w:color="000000"/>
              <w:left w:val="single" w:sz="4" w:space="0" w:color="000000"/>
              <w:bottom w:val="single" w:sz="4" w:space="0" w:color="000000"/>
              <w:right w:val="single" w:sz="4" w:space="0" w:color="000000"/>
            </w:tcBorders>
          </w:tcPr>
          <w:p w:rsidR="00BC27CC" w:rsidRPr="00BC27CC" w:rsidRDefault="00BC27CC" w:rsidP="00BC27CC">
            <w:pPr>
              <w:ind w:right="982"/>
              <w:jc w:val="center"/>
              <w:rPr>
                <w:rFonts w:ascii="Times New Roman" w:eastAsia="Calibri" w:hAnsi="Times New Roman" w:cs="Times New Roman"/>
                <w:color w:val="000000"/>
                <w:sz w:val="24"/>
                <w:szCs w:val="24"/>
              </w:rPr>
            </w:pPr>
            <w:r w:rsidRPr="00BC27CC">
              <w:rPr>
                <w:rFonts w:ascii="Times New Roman" w:eastAsia="Times New Roman" w:hAnsi="Times New Roman" w:cs="Times New Roman"/>
                <w:color w:val="000000"/>
                <w:sz w:val="24"/>
                <w:szCs w:val="24"/>
              </w:rPr>
              <w:t>b)</w:t>
            </w:r>
            <w:r w:rsidRPr="00BC27CC">
              <w:rPr>
                <w:rFonts w:ascii="Times New Roman" w:eastAsia="Arial" w:hAnsi="Times New Roman" w:cs="Times New Roman"/>
                <w:color w:val="000000"/>
                <w:sz w:val="24"/>
                <w:szCs w:val="24"/>
              </w:rPr>
              <w:t xml:space="preserve"> </w:t>
            </w:r>
            <w:proofErr w:type="spellStart"/>
            <w:r w:rsidRPr="00BC27CC">
              <w:rPr>
                <w:rFonts w:ascii="Times New Roman" w:eastAsia="Times New Roman" w:hAnsi="Times New Roman" w:cs="Times New Roman"/>
                <w:color w:val="000000"/>
                <w:sz w:val="24"/>
                <w:szCs w:val="24"/>
              </w:rPr>
              <w:t>Microsoft</w:t>
            </w:r>
            <w:proofErr w:type="spellEnd"/>
            <w:r w:rsidRPr="00BC27CC">
              <w:rPr>
                <w:rFonts w:ascii="Times New Roman" w:eastAsia="Times New Roman" w:hAnsi="Times New Roman" w:cs="Times New Roman"/>
                <w:color w:val="000000"/>
                <w:sz w:val="24"/>
                <w:szCs w:val="24"/>
              </w:rPr>
              <w:t xml:space="preserve"> </w:t>
            </w:r>
            <w:proofErr w:type="spellStart"/>
            <w:r w:rsidRPr="00BC27CC">
              <w:rPr>
                <w:rFonts w:ascii="Times New Roman" w:eastAsia="Times New Roman" w:hAnsi="Times New Roman" w:cs="Times New Roman"/>
                <w:color w:val="000000"/>
                <w:sz w:val="24"/>
                <w:szCs w:val="24"/>
              </w:rPr>
              <w:t>Excel</w:t>
            </w:r>
            <w:proofErr w:type="spellEnd"/>
            <w:r w:rsidRPr="00BC27CC">
              <w:rPr>
                <w:rFonts w:ascii="Times New Roman" w:eastAsia="Times New Roman" w:hAnsi="Times New Roman" w:cs="Times New Roman"/>
                <w:color w:val="000000"/>
                <w:sz w:val="24"/>
                <w:szCs w:val="24"/>
              </w:rPr>
              <w:t xml:space="preserve"> </w:t>
            </w:r>
          </w:p>
        </w:tc>
        <w:tc>
          <w:tcPr>
            <w:tcW w:w="4430" w:type="dxa"/>
            <w:tcBorders>
              <w:top w:val="single" w:sz="4" w:space="0" w:color="000000"/>
              <w:left w:val="single" w:sz="4" w:space="0" w:color="000000"/>
              <w:bottom w:val="single" w:sz="4" w:space="0" w:color="000000"/>
              <w:right w:val="single" w:sz="4" w:space="0" w:color="000000"/>
            </w:tcBorders>
          </w:tcPr>
          <w:p w:rsidR="00BC27CC" w:rsidRPr="00BC27CC" w:rsidRDefault="00BC27CC" w:rsidP="00BC27CC">
            <w:pPr>
              <w:rPr>
                <w:rFonts w:ascii="Times New Roman" w:eastAsia="Calibri" w:hAnsi="Times New Roman" w:cs="Times New Roman"/>
                <w:color w:val="000000"/>
                <w:sz w:val="24"/>
                <w:szCs w:val="24"/>
              </w:rPr>
            </w:pPr>
            <w:r w:rsidRPr="00BC27CC">
              <w:rPr>
                <w:rFonts w:ascii="Times New Roman" w:eastAsia="Times New Roman" w:hAnsi="Times New Roman" w:cs="Times New Roman"/>
                <w:color w:val="000000"/>
                <w:sz w:val="24"/>
                <w:szCs w:val="24"/>
              </w:rPr>
              <w:t>2.</w:t>
            </w:r>
            <w:r w:rsidRPr="00BC27CC">
              <w:rPr>
                <w:rFonts w:ascii="Times New Roman" w:eastAsia="Arial" w:hAnsi="Times New Roman" w:cs="Times New Roman"/>
                <w:color w:val="000000"/>
                <w:sz w:val="24"/>
                <w:szCs w:val="24"/>
              </w:rPr>
              <w:t xml:space="preserve"> </w:t>
            </w:r>
            <w:r w:rsidRPr="00BC27CC">
              <w:rPr>
                <w:rFonts w:ascii="Times New Roman" w:eastAsia="Times New Roman" w:hAnsi="Times New Roman" w:cs="Times New Roman"/>
                <w:color w:val="000000"/>
                <w:sz w:val="24"/>
                <w:szCs w:val="24"/>
              </w:rPr>
              <w:t>.</w:t>
            </w:r>
            <w:proofErr w:type="spellStart"/>
            <w:r w:rsidRPr="00BC27CC">
              <w:rPr>
                <w:rFonts w:ascii="Times New Roman" w:eastAsia="Times New Roman" w:hAnsi="Times New Roman" w:cs="Times New Roman"/>
                <w:color w:val="000000"/>
                <w:sz w:val="24"/>
                <w:szCs w:val="24"/>
              </w:rPr>
              <w:t>doc</w:t>
            </w:r>
            <w:proofErr w:type="spellEnd"/>
            <w:r w:rsidRPr="00BC27CC">
              <w:rPr>
                <w:rFonts w:ascii="Times New Roman" w:eastAsia="Times New Roman" w:hAnsi="Times New Roman" w:cs="Times New Roman"/>
                <w:color w:val="000000"/>
                <w:sz w:val="24"/>
                <w:szCs w:val="24"/>
              </w:rPr>
              <w:t xml:space="preserve"> </w:t>
            </w:r>
          </w:p>
        </w:tc>
      </w:tr>
      <w:tr w:rsidR="00BC27CC" w:rsidRPr="00BC27CC" w:rsidTr="00C96C46">
        <w:trPr>
          <w:trHeight w:val="331"/>
        </w:trPr>
        <w:tc>
          <w:tcPr>
            <w:tcW w:w="4430" w:type="dxa"/>
            <w:tcBorders>
              <w:top w:val="single" w:sz="4" w:space="0" w:color="000000"/>
              <w:left w:val="single" w:sz="4" w:space="0" w:color="000000"/>
              <w:bottom w:val="single" w:sz="4" w:space="0" w:color="000000"/>
              <w:right w:val="single" w:sz="4" w:space="0" w:color="000000"/>
            </w:tcBorders>
          </w:tcPr>
          <w:p w:rsidR="00BC27CC" w:rsidRPr="00BC27CC" w:rsidRDefault="00BC27CC" w:rsidP="00BC27CC">
            <w:pPr>
              <w:rPr>
                <w:rFonts w:ascii="Times New Roman" w:eastAsia="Calibri" w:hAnsi="Times New Roman" w:cs="Times New Roman"/>
                <w:color w:val="000000"/>
                <w:sz w:val="24"/>
                <w:szCs w:val="24"/>
              </w:rPr>
            </w:pPr>
            <w:r w:rsidRPr="00BC27CC">
              <w:rPr>
                <w:rFonts w:ascii="Times New Roman" w:eastAsia="Times New Roman" w:hAnsi="Times New Roman" w:cs="Times New Roman"/>
                <w:color w:val="000000"/>
                <w:sz w:val="24"/>
                <w:szCs w:val="24"/>
              </w:rPr>
              <w:t>c)</w:t>
            </w:r>
            <w:r w:rsidRPr="00BC27CC">
              <w:rPr>
                <w:rFonts w:ascii="Times New Roman" w:eastAsia="Arial" w:hAnsi="Times New Roman" w:cs="Times New Roman"/>
                <w:color w:val="000000"/>
                <w:sz w:val="24"/>
                <w:szCs w:val="24"/>
              </w:rPr>
              <w:t xml:space="preserve"> </w:t>
            </w:r>
            <w:proofErr w:type="spellStart"/>
            <w:r w:rsidRPr="00BC27CC">
              <w:rPr>
                <w:rFonts w:ascii="Times New Roman" w:eastAsia="Times New Roman" w:hAnsi="Times New Roman" w:cs="Times New Roman"/>
                <w:color w:val="000000"/>
                <w:sz w:val="24"/>
                <w:szCs w:val="24"/>
              </w:rPr>
              <w:t>Microsoft</w:t>
            </w:r>
            <w:proofErr w:type="spellEnd"/>
            <w:r w:rsidRPr="00BC27CC">
              <w:rPr>
                <w:rFonts w:ascii="Times New Roman" w:eastAsia="Times New Roman" w:hAnsi="Times New Roman" w:cs="Times New Roman"/>
                <w:color w:val="000000"/>
                <w:sz w:val="24"/>
                <w:szCs w:val="24"/>
              </w:rPr>
              <w:t xml:space="preserve"> </w:t>
            </w:r>
            <w:proofErr w:type="spellStart"/>
            <w:r w:rsidRPr="00BC27CC">
              <w:rPr>
                <w:rFonts w:ascii="Times New Roman" w:eastAsia="Times New Roman" w:hAnsi="Times New Roman" w:cs="Times New Roman"/>
                <w:color w:val="000000"/>
                <w:sz w:val="24"/>
                <w:szCs w:val="24"/>
              </w:rPr>
              <w:t>Access</w:t>
            </w:r>
            <w:proofErr w:type="spellEnd"/>
            <w:r w:rsidRPr="00BC27CC">
              <w:rPr>
                <w:rFonts w:ascii="Times New Roman" w:eastAsia="Times New Roman" w:hAnsi="Times New Roman" w:cs="Times New Roman"/>
                <w:color w:val="000000"/>
                <w:sz w:val="24"/>
                <w:szCs w:val="24"/>
              </w:rPr>
              <w:t xml:space="preserve"> </w:t>
            </w:r>
          </w:p>
        </w:tc>
        <w:tc>
          <w:tcPr>
            <w:tcW w:w="4430" w:type="dxa"/>
            <w:tcBorders>
              <w:top w:val="single" w:sz="4" w:space="0" w:color="000000"/>
              <w:left w:val="single" w:sz="4" w:space="0" w:color="000000"/>
              <w:bottom w:val="single" w:sz="4" w:space="0" w:color="000000"/>
              <w:right w:val="single" w:sz="4" w:space="0" w:color="000000"/>
            </w:tcBorders>
          </w:tcPr>
          <w:p w:rsidR="00BC27CC" w:rsidRPr="00BC27CC" w:rsidRDefault="00BC27CC" w:rsidP="00BC27CC">
            <w:pPr>
              <w:rPr>
                <w:rFonts w:ascii="Times New Roman" w:eastAsia="Calibri" w:hAnsi="Times New Roman" w:cs="Times New Roman"/>
                <w:color w:val="000000"/>
                <w:sz w:val="24"/>
                <w:szCs w:val="24"/>
              </w:rPr>
            </w:pPr>
            <w:r w:rsidRPr="00BC27CC">
              <w:rPr>
                <w:rFonts w:ascii="Times New Roman" w:eastAsia="Times New Roman" w:hAnsi="Times New Roman" w:cs="Times New Roman"/>
                <w:color w:val="000000"/>
                <w:sz w:val="24"/>
                <w:szCs w:val="24"/>
              </w:rPr>
              <w:t>3.</w:t>
            </w:r>
            <w:r w:rsidRPr="00BC27CC">
              <w:rPr>
                <w:rFonts w:ascii="Times New Roman" w:eastAsia="Arial" w:hAnsi="Times New Roman" w:cs="Times New Roman"/>
                <w:color w:val="000000"/>
                <w:sz w:val="24"/>
                <w:szCs w:val="24"/>
              </w:rPr>
              <w:t xml:space="preserve"> </w:t>
            </w:r>
            <w:r w:rsidRPr="00BC27CC">
              <w:rPr>
                <w:rFonts w:ascii="Times New Roman" w:eastAsia="Times New Roman" w:hAnsi="Times New Roman" w:cs="Times New Roman"/>
                <w:color w:val="000000"/>
                <w:sz w:val="24"/>
                <w:szCs w:val="24"/>
              </w:rPr>
              <w:t>.</w:t>
            </w:r>
            <w:proofErr w:type="spellStart"/>
            <w:r w:rsidRPr="00BC27CC">
              <w:rPr>
                <w:rFonts w:ascii="Times New Roman" w:eastAsia="Times New Roman" w:hAnsi="Times New Roman" w:cs="Times New Roman"/>
                <w:color w:val="000000"/>
                <w:sz w:val="24"/>
                <w:szCs w:val="24"/>
              </w:rPr>
              <w:t>ppt</w:t>
            </w:r>
            <w:proofErr w:type="spellEnd"/>
            <w:r w:rsidRPr="00BC27CC">
              <w:rPr>
                <w:rFonts w:ascii="Times New Roman" w:eastAsia="Times New Roman" w:hAnsi="Times New Roman" w:cs="Times New Roman"/>
                <w:color w:val="000000"/>
                <w:sz w:val="24"/>
                <w:szCs w:val="24"/>
              </w:rPr>
              <w:t xml:space="preserve"> </w:t>
            </w:r>
          </w:p>
        </w:tc>
      </w:tr>
      <w:tr w:rsidR="00BC27CC" w:rsidRPr="00BC27CC" w:rsidTr="00C96C46">
        <w:trPr>
          <w:trHeight w:val="331"/>
        </w:trPr>
        <w:tc>
          <w:tcPr>
            <w:tcW w:w="4430" w:type="dxa"/>
            <w:tcBorders>
              <w:top w:val="single" w:sz="4" w:space="0" w:color="000000"/>
              <w:left w:val="single" w:sz="4" w:space="0" w:color="000000"/>
              <w:bottom w:val="single" w:sz="4" w:space="0" w:color="000000"/>
              <w:right w:val="single" w:sz="4" w:space="0" w:color="000000"/>
            </w:tcBorders>
          </w:tcPr>
          <w:p w:rsidR="00BC27CC" w:rsidRPr="00BC27CC" w:rsidRDefault="00BC27CC" w:rsidP="00BC27CC">
            <w:pPr>
              <w:rPr>
                <w:rFonts w:ascii="Times New Roman" w:eastAsia="Calibri" w:hAnsi="Times New Roman" w:cs="Times New Roman"/>
                <w:color w:val="000000"/>
                <w:sz w:val="24"/>
                <w:szCs w:val="24"/>
              </w:rPr>
            </w:pPr>
            <w:r w:rsidRPr="00BC27CC">
              <w:rPr>
                <w:rFonts w:ascii="Times New Roman" w:eastAsia="Times New Roman" w:hAnsi="Times New Roman" w:cs="Times New Roman"/>
                <w:color w:val="000000"/>
                <w:sz w:val="24"/>
                <w:szCs w:val="24"/>
              </w:rPr>
              <w:t>d)</w:t>
            </w:r>
            <w:r w:rsidRPr="00BC27CC">
              <w:rPr>
                <w:rFonts w:ascii="Times New Roman" w:eastAsia="Arial" w:hAnsi="Times New Roman" w:cs="Times New Roman"/>
                <w:color w:val="000000"/>
                <w:sz w:val="24"/>
                <w:szCs w:val="24"/>
              </w:rPr>
              <w:t xml:space="preserve"> </w:t>
            </w:r>
            <w:proofErr w:type="spellStart"/>
            <w:r w:rsidRPr="00BC27CC">
              <w:rPr>
                <w:rFonts w:ascii="Times New Roman" w:eastAsia="Times New Roman" w:hAnsi="Times New Roman" w:cs="Times New Roman"/>
                <w:color w:val="000000"/>
                <w:sz w:val="24"/>
                <w:szCs w:val="24"/>
              </w:rPr>
              <w:t>Microsoft</w:t>
            </w:r>
            <w:proofErr w:type="spellEnd"/>
            <w:r w:rsidRPr="00BC27CC">
              <w:rPr>
                <w:rFonts w:ascii="Times New Roman" w:eastAsia="Times New Roman" w:hAnsi="Times New Roman" w:cs="Times New Roman"/>
                <w:color w:val="000000"/>
                <w:sz w:val="24"/>
                <w:szCs w:val="24"/>
              </w:rPr>
              <w:t xml:space="preserve"> </w:t>
            </w:r>
            <w:proofErr w:type="spellStart"/>
            <w:r w:rsidRPr="00BC27CC">
              <w:rPr>
                <w:rFonts w:ascii="Times New Roman" w:eastAsia="Times New Roman" w:hAnsi="Times New Roman" w:cs="Times New Roman"/>
                <w:color w:val="000000"/>
                <w:sz w:val="24"/>
                <w:szCs w:val="24"/>
              </w:rPr>
              <w:t>Power</w:t>
            </w:r>
            <w:proofErr w:type="spellEnd"/>
            <w:r w:rsidRPr="00BC27CC">
              <w:rPr>
                <w:rFonts w:ascii="Times New Roman" w:eastAsia="Times New Roman" w:hAnsi="Times New Roman" w:cs="Times New Roman"/>
                <w:color w:val="000000"/>
                <w:sz w:val="24"/>
                <w:szCs w:val="24"/>
              </w:rPr>
              <w:t xml:space="preserve"> </w:t>
            </w:r>
            <w:proofErr w:type="spellStart"/>
            <w:r w:rsidRPr="00BC27CC">
              <w:rPr>
                <w:rFonts w:ascii="Times New Roman" w:eastAsia="Times New Roman" w:hAnsi="Times New Roman" w:cs="Times New Roman"/>
                <w:color w:val="000000"/>
                <w:sz w:val="24"/>
                <w:szCs w:val="24"/>
              </w:rPr>
              <w:t>Point</w:t>
            </w:r>
            <w:proofErr w:type="spellEnd"/>
            <w:r w:rsidRPr="00BC27CC">
              <w:rPr>
                <w:rFonts w:ascii="Times New Roman" w:eastAsia="Times New Roman" w:hAnsi="Times New Roman" w:cs="Times New Roman"/>
                <w:color w:val="000000"/>
                <w:sz w:val="24"/>
                <w:szCs w:val="24"/>
              </w:rPr>
              <w:t xml:space="preserve"> </w:t>
            </w:r>
          </w:p>
        </w:tc>
        <w:tc>
          <w:tcPr>
            <w:tcW w:w="4430" w:type="dxa"/>
            <w:tcBorders>
              <w:top w:val="single" w:sz="4" w:space="0" w:color="000000"/>
              <w:left w:val="single" w:sz="4" w:space="0" w:color="000000"/>
              <w:bottom w:val="single" w:sz="4" w:space="0" w:color="000000"/>
              <w:right w:val="single" w:sz="4" w:space="0" w:color="000000"/>
            </w:tcBorders>
          </w:tcPr>
          <w:p w:rsidR="00BC27CC" w:rsidRPr="00BC27CC" w:rsidRDefault="00BC27CC" w:rsidP="00BC27CC">
            <w:pPr>
              <w:rPr>
                <w:rFonts w:ascii="Times New Roman" w:eastAsia="Calibri" w:hAnsi="Times New Roman" w:cs="Times New Roman"/>
                <w:color w:val="000000"/>
                <w:sz w:val="24"/>
                <w:szCs w:val="24"/>
              </w:rPr>
            </w:pPr>
            <w:r w:rsidRPr="00BC27CC">
              <w:rPr>
                <w:rFonts w:ascii="Times New Roman" w:eastAsia="Times New Roman" w:hAnsi="Times New Roman" w:cs="Times New Roman"/>
                <w:color w:val="000000"/>
                <w:sz w:val="24"/>
                <w:szCs w:val="24"/>
              </w:rPr>
              <w:t>4</w:t>
            </w:r>
            <w:proofErr w:type="gramStart"/>
            <w:r w:rsidRPr="00BC27CC">
              <w:rPr>
                <w:rFonts w:ascii="Times New Roman" w:eastAsia="Times New Roman" w:hAnsi="Times New Roman" w:cs="Times New Roman"/>
                <w:color w:val="000000"/>
                <w:sz w:val="24"/>
                <w:szCs w:val="24"/>
              </w:rPr>
              <w:t>.</w:t>
            </w:r>
            <w:r w:rsidRPr="00BC27CC">
              <w:rPr>
                <w:rFonts w:ascii="Times New Roman" w:eastAsia="Arial" w:hAnsi="Times New Roman" w:cs="Times New Roman"/>
                <w:color w:val="000000"/>
                <w:sz w:val="24"/>
                <w:szCs w:val="24"/>
              </w:rPr>
              <w:t xml:space="preserve"> </w:t>
            </w:r>
            <w:r w:rsidRPr="00BC27CC">
              <w:rPr>
                <w:rFonts w:ascii="Times New Roman" w:eastAsia="Times New Roman" w:hAnsi="Times New Roman" w:cs="Times New Roman"/>
                <w:color w:val="000000"/>
                <w:sz w:val="24"/>
                <w:szCs w:val="24"/>
              </w:rPr>
              <w:t>.</w:t>
            </w:r>
            <w:proofErr w:type="spellStart"/>
            <w:r w:rsidRPr="00BC27CC">
              <w:rPr>
                <w:rFonts w:ascii="Times New Roman" w:eastAsia="Times New Roman" w:hAnsi="Times New Roman" w:cs="Times New Roman"/>
                <w:color w:val="000000"/>
                <w:sz w:val="24"/>
                <w:szCs w:val="24"/>
              </w:rPr>
              <w:t>acdb</w:t>
            </w:r>
            <w:proofErr w:type="spellEnd"/>
            <w:proofErr w:type="gramEnd"/>
            <w:r w:rsidRPr="00BC27CC">
              <w:rPr>
                <w:rFonts w:ascii="Times New Roman" w:eastAsia="Times New Roman" w:hAnsi="Times New Roman" w:cs="Times New Roman"/>
                <w:color w:val="000000"/>
                <w:sz w:val="24"/>
                <w:szCs w:val="24"/>
              </w:rPr>
              <w:t xml:space="preserve"> </w:t>
            </w:r>
          </w:p>
        </w:tc>
      </w:tr>
    </w:tbl>
    <w:p w:rsidR="00BC27CC" w:rsidRPr="00BC27CC" w:rsidRDefault="00BC27CC" w:rsidP="00BC27CC">
      <w:pPr>
        <w:spacing w:after="0"/>
        <w:rPr>
          <w:rFonts w:ascii="Times New Roman" w:eastAsia="Times New Roman"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 </w:t>
      </w:r>
    </w:p>
    <w:tbl>
      <w:tblPr>
        <w:tblStyle w:val="a3"/>
        <w:tblW w:w="0" w:type="auto"/>
        <w:tblInd w:w="710" w:type="dxa"/>
        <w:tblLook w:val="04A0" w:firstRow="1" w:lastRow="0" w:firstColumn="1" w:lastColumn="0" w:noHBand="0" w:noVBand="1"/>
      </w:tblPr>
      <w:tblGrid>
        <w:gridCol w:w="2160"/>
        <w:gridCol w:w="2158"/>
        <w:gridCol w:w="2158"/>
        <w:gridCol w:w="2159"/>
      </w:tblGrid>
      <w:tr w:rsidR="00BC27CC" w:rsidRPr="00BC27CC" w:rsidTr="00C96C46">
        <w:trPr>
          <w:trHeight w:val="255"/>
        </w:trPr>
        <w:tc>
          <w:tcPr>
            <w:tcW w:w="2173" w:type="dxa"/>
          </w:tcPr>
          <w:p w:rsidR="00BC27CC" w:rsidRPr="00BC27CC" w:rsidRDefault="00BC27CC" w:rsidP="00BC27CC">
            <w:pPr>
              <w:rPr>
                <w:rFonts w:ascii="Times New Roman" w:eastAsia="Calibri" w:hAnsi="Times New Roman" w:cs="Times New Roman"/>
                <w:color w:val="000000"/>
                <w:sz w:val="24"/>
                <w:szCs w:val="24"/>
              </w:rPr>
            </w:pPr>
            <w:r w:rsidRPr="00BC27CC">
              <w:rPr>
                <w:rFonts w:ascii="Times New Roman" w:eastAsia="Calibri" w:hAnsi="Times New Roman" w:cs="Times New Roman"/>
                <w:color w:val="000000"/>
                <w:sz w:val="24"/>
                <w:szCs w:val="24"/>
              </w:rPr>
              <w:t>А</w:t>
            </w:r>
          </w:p>
        </w:tc>
        <w:tc>
          <w:tcPr>
            <w:tcW w:w="2172" w:type="dxa"/>
          </w:tcPr>
          <w:p w:rsidR="00BC27CC" w:rsidRPr="00BC27CC" w:rsidRDefault="00BC27CC" w:rsidP="00BC27CC">
            <w:pPr>
              <w:rPr>
                <w:rFonts w:ascii="Times New Roman" w:eastAsia="Calibri" w:hAnsi="Times New Roman" w:cs="Times New Roman"/>
                <w:color w:val="000000"/>
                <w:sz w:val="24"/>
                <w:szCs w:val="24"/>
                <w:lang w:val="en-US"/>
              </w:rPr>
            </w:pPr>
            <w:r w:rsidRPr="00BC27CC">
              <w:rPr>
                <w:rFonts w:ascii="Times New Roman" w:eastAsia="Calibri" w:hAnsi="Times New Roman" w:cs="Times New Roman"/>
                <w:color w:val="000000"/>
                <w:sz w:val="24"/>
                <w:szCs w:val="24"/>
                <w:lang w:val="en-US"/>
              </w:rPr>
              <w:t>B</w:t>
            </w:r>
          </w:p>
        </w:tc>
        <w:tc>
          <w:tcPr>
            <w:tcW w:w="2172" w:type="dxa"/>
          </w:tcPr>
          <w:p w:rsidR="00BC27CC" w:rsidRPr="00BC27CC" w:rsidRDefault="00BC27CC" w:rsidP="00BC27CC">
            <w:pPr>
              <w:rPr>
                <w:rFonts w:ascii="Times New Roman" w:eastAsia="Calibri" w:hAnsi="Times New Roman" w:cs="Times New Roman"/>
                <w:color w:val="000000"/>
                <w:sz w:val="24"/>
                <w:szCs w:val="24"/>
                <w:lang w:val="en-US"/>
              </w:rPr>
            </w:pPr>
            <w:r w:rsidRPr="00BC27CC">
              <w:rPr>
                <w:rFonts w:ascii="Times New Roman" w:eastAsia="Calibri" w:hAnsi="Times New Roman" w:cs="Times New Roman"/>
                <w:color w:val="000000"/>
                <w:sz w:val="24"/>
                <w:szCs w:val="24"/>
                <w:lang w:val="en-US"/>
              </w:rPr>
              <w:t>C</w:t>
            </w:r>
          </w:p>
        </w:tc>
        <w:tc>
          <w:tcPr>
            <w:tcW w:w="2173" w:type="dxa"/>
          </w:tcPr>
          <w:p w:rsidR="00BC27CC" w:rsidRPr="00BC27CC" w:rsidRDefault="00BC27CC" w:rsidP="00BC27CC">
            <w:pPr>
              <w:rPr>
                <w:rFonts w:ascii="Times New Roman" w:eastAsia="Calibri" w:hAnsi="Times New Roman" w:cs="Times New Roman"/>
                <w:color w:val="000000"/>
                <w:sz w:val="24"/>
                <w:szCs w:val="24"/>
                <w:lang w:val="en-US"/>
              </w:rPr>
            </w:pPr>
            <w:r w:rsidRPr="00BC27CC">
              <w:rPr>
                <w:rFonts w:ascii="Times New Roman" w:eastAsia="Calibri" w:hAnsi="Times New Roman" w:cs="Times New Roman"/>
                <w:color w:val="000000"/>
                <w:sz w:val="24"/>
                <w:szCs w:val="24"/>
                <w:lang w:val="en-US"/>
              </w:rPr>
              <w:t>D</w:t>
            </w:r>
          </w:p>
        </w:tc>
      </w:tr>
      <w:tr w:rsidR="00BC27CC" w:rsidRPr="00BC27CC" w:rsidTr="00C96C46">
        <w:trPr>
          <w:trHeight w:val="255"/>
        </w:trPr>
        <w:tc>
          <w:tcPr>
            <w:tcW w:w="2173" w:type="dxa"/>
          </w:tcPr>
          <w:p w:rsidR="00BC27CC" w:rsidRPr="00BC27CC" w:rsidRDefault="00BC27CC" w:rsidP="00BC27CC">
            <w:pPr>
              <w:rPr>
                <w:rFonts w:ascii="Times New Roman" w:eastAsia="Calibri" w:hAnsi="Times New Roman" w:cs="Times New Roman"/>
                <w:color w:val="000000"/>
                <w:sz w:val="24"/>
                <w:szCs w:val="24"/>
              </w:rPr>
            </w:pPr>
          </w:p>
        </w:tc>
        <w:tc>
          <w:tcPr>
            <w:tcW w:w="2172" w:type="dxa"/>
          </w:tcPr>
          <w:p w:rsidR="00BC27CC" w:rsidRPr="00BC27CC" w:rsidRDefault="00BC27CC" w:rsidP="00BC27CC">
            <w:pPr>
              <w:rPr>
                <w:rFonts w:ascii="Times New Roman" w:eastAsia="Calibri" w:hAnsi="Times New Roman" w:cs="Times New Roman"/>
                <w:color w:val="000000"/>
                <w:sz w:val="24"/>
                <w:szCs w:val="24"/>
              </w:rPr>
            </w:pPr>
          </w:p>
        </w:tc>
        <w:tc>
          <w:tcPr>
            <w:tcW w:w="2172" w:type="dxa"/>
          </w:tcPr>
          <w:p w:rsidR="00BC27CC" w:rsidRPr="00BC27CC" w:rsidRDefault="00BC27CC" w:rsidP="00BC27CC">
            <w:pPr>
              <w:rPr>
                <w:rFonts w:ascii="Times New Roman" w:eastAsia="Calibri" w:hAnsi="Times New Roman" w:cs="Times New Roman"/>
                <w:color w:val="000000"/>
                <w:sz w:val="24"/>
                <w:szCs w:val="24"/>
              </w:rPr>
            </w:pPr>
          </w:p>
        </w:tc>
        <w:tc>
          <w:tcPr>
            <w:tcW w:w="2173" w:type="dxa"/>
          </w:tcPr>
          <w:p w:rsidR="00BC27CC" w:rsidRPr="00BC27CC" w:rsidRDefault="00BC27CC" w:rsidP="00BC27CC">
            <w:pPr>
              <w:rPr>
                <w:rFonts w:ascii="Times New Roman" w:eastAsia="Calibri" w:hAnsi="Times New Roman" w:cs="Times New Roman"/>
                <w:color w:val="000000"/>
                <w:sz w:val="24"/>
                <w:szCs w:val="24"/>
              </w:rPr>
            </w:pPr>
          </w:p>
        </w:tc>
      </w:tr>
    </w:tbl>
    <w:p w:rsidR="00BC27CC" w:rsidRPr="00BC27CC" w:rsidRDefault="00BC27CC" w:rsidP="00BC27CC">
      <w:pPr>
        <w:spacing w:after="0"/>
        <w:rPr>
          <w:rFonts w:ascii="Times New Roman" w:eastAsia="Calibri" w:hAnsi="Times New Roman" w:cs="Times New Roman"/>
          <w:color w:val="000000"/>
          <w:sz w:val="24"/>
          <w:szCs w:val="24"/>
          <w:lang w:eastAsia="ru-RU"/>
        </w:rPr>
      </w:pPr>
    </w:p>
    <w:p w:rsidR="00BC27CC" w:rsidRPr="00BC27CC" w:rsidRDefault="00BC27CC" w:rsidP="00BC27CC">
      <w:pPr>
        <w:numPr>
          <w:ilvl w:val="0"/>
          <w:numId w:val="1"/>
        </w:numPr>
        <w:spacing w:after="15" w:line="249" w:lineRule="auto"/>
        <w:ind w:left="142" w:right="709"/>
        <w:contextualSpacing/>
        <w:jc w:val="both"/>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Укажите в порядке возрастания единицы объема памяти: </w:t>
      </w:r>
    </w:p>
    <w:p w:rsidR="00BC27CC" w:rsidRPr="00BC27CC" w:rsidRDefault="00BC27CC" w:rsidP="00BC27CC">
      <w:pPr>
        <w:numPr>
          <w:ilvl w:val="0"/>
          <w:numId w:val="9"/>
        </w:numPr>
        <w:spacing w:after="15" w:line="249" w:lineRule="auto"/>
        <w:ind w:right="709" w:hanging="346"/>
        <w:jc w:val="both"/>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Мегабайт </w:t>
      </w:r>
    </w:p>
    <w:p w:rsidR="00BC27CC" w:rsidRPr="00BC27CC" w:rsidRDefault="00BC27CC" w:rsidP="00BC27CC">
      <w:pPr>
        <w:numPr>
          <w:ilvl w:val="0"/>
          <w:numId w:val="9"/>
        </w:numPr>
        <w:spacing w:after="15" w:line="249" w:lineRule="auto"/>
        <w:ind w:right="709" w:hanging="346"/>
        <w:jc w:val="both"/>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Терабайт </w:t>
      </w:r>
    </w:p>
    <w:p w:rsidR="00BC27CC" w:rsidRPr="00BC27CC" w:rsidRDefault="00BC27CC" w:rsidP="00BC27CC">
      <w:pPr>
        <w:numPr>
          <w:ilvl w:val="0"/>
          <w:numId w:val="9"/>
        </w:numPr>
        <w:spacing w:after="15" w:line="249" w:lineRule="auto"/>
        <w:ind w:right="709" w:hanging="346"/>
        <w:jc w:val="both"/>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Гигабайт </w:t>
      </w:r>
    </w:p>
    <w:p w:rsidR="00BC27CC" w:rsidRPr="00BC27CC" w:rsidRDefault="00BC27CC" w:rsidP="00BC27CC">
      <w:pPr>
        <w:numPr>
          <w:ilvl w:val="0"/>
          <w:numId w:val="9"/>
        </w:numPr>
        <w:spacing w:after="15" w:line="249" w:lineRule="auto"/>
        <w:ind w:right="709" w:hanging="346"/>
        <w:jc w:val="both"/>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Килобайт </w:t>
      </w:r>
    </w:p>
    <w:p w:rsidR="00BC27CC" w:rsidRPr="00BC27CC" w:rsidRDefault="00BC27CC" w:rsidP="00BC27CC">
      <w:pPr>
        <w:spacing w:after="0"/>
        <w:ind w:right="6" w:firstLine="142"/>
        <w:jc w:val="center"/>
        <w:rPr>
          <w:rFonts w:ascii="Times New Roman" w:eastAsia="Times New Roman" w:hAnsi="Times New Roman" w:cs="Times New Roman"/>
          <w:i/>
          <w:color w:val="000000"/>
          <w:sz w:val="24"/>
          <w:szCs w:val="24"/>
          <w:u w:val="single" w:color="000000"/>
          <w:lang w:eastAsia="ru-RU"/>
        </w:rPr>
      </w:pPr>
    </w:p>
    <w:p w:rsidR="00BC27CC" w:rsidRPr="00BC27CC" w:rsidRDefault="00BC27CC" w:rsidP="00BC27CC">
      <w:pPr>
        <w:spacing w:after="0"/>
        <w:ind w:right="6" w:hanging="10"/>
        <w:jc w:val="center"/>
        <w:rPr>
          <w:rFonts w:ascii="Times New Roman" w:eastAsia="Times New Roman" w:hAnsi="Times New Roman" w:cs="Times New Roman"/>
          <w:i/>
          <w:color w:val="000000"/>
          <w:sz w:val="24"/>
          <w:szCs w:val="24"/>
          <w:lang w:eastAsia="ru-RU"/>
        </w:rPr>
      </w:pPr>
      <w:r w:rsidRPr="00BC27CC">
        <w:rPr>
          <w:rFonts w:ascii="Times New Roman" w:eastAsia="Times New Roman" w:hAnsi="Times New Roman" w:cs="Times New Roman"/>
          <w:i/>
          <w:color w:val="000000"/>
          <w:sz w:val="24"/>
          <w:szCs w:val="24"/>
          <w:u w:val="single" w:color="000000"/>
          <w:lang w:eastAsia="ru-RU"/>
        </w:rPr>
        <w:t>Оборудование, материалы, инструменты</w:t>
      </w:r>
      <w:r w:rsidRPr="00BC27CC">
        <w:rPr>
          <w:rFonts w:ascii="Times New Roman" w:eastAsia="Times New Roman" w:hAnsi="Times New Roman" w:cs="Times New Roman"/>
          <w:i/>
          <w:color w:val="000000"/>
          <w:sz w:val="24"/>
          <w:szCs w:val="24"/>
          <w:lang w:eastAsia="ru-RU"/>
        </w:rPr>
        <w:t xml:space="preserve"> </w:t>
      </w:r>
    </w:p>
    <w:p w:rsidR="00BC27CC" w:rsidRPr="00BC27CC" w:rsidRDefault="00BC27CC" w:rsidP="00BC27CC">
      <w:pPr>
        <w:spacing w:after="0"/>
        <w:ind w:right="6" w:hanging="10"/>
        <w:jc w:val="center"/>
        <w:rPr>
          <w:rFonts w:ascii="Times New Roman" w:eastAsia="Calibri" w:hAnsi="Times New Roman" w:cs="Times New Roman"/>
          <w:color w:val="000000"/>
          <w:sz w:val="24"/>
          <w:szCs w:val="24"/>
          <w:lang w:eastAsia="ru-RU"/>
        </w:rPr>
      </w:pPr>
    </w:p>
    <w:p w:rsidR="00BC27CC" w:rsidRPr="00BC27CC" w:rsidRDefault="00BC27CC" w:rsidP="00BC27CC">
      <w:pPr>
        <w:numPr>
          <w:ilvl w:val="0"/>
          <w:numId w:val="1"/>
        </w:numPr>
        <w:spacing w:after="15" w:line="249" w:lineRule="auto"/>
        <w:ind w:left="142" w:right="709"/>
        <w:contextualSpacing/>
        <w:jc w:val="both"/>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Из предложенного перечня выберите средства, химической защиты: </w:t>
      </w:r>
    </w:p>
    <w:p w:rsidR="00BC27CC" w:rsidRPr="00BC27CC" w:rsidRDefault="00BC27CC" w:rsidP="00BC27CC">
      <w:pPr>
        <w:numPr>
          <w:ilvl w:val="0"/>
          <w:numId w:val="8"/>
        </w:numPr>
        <w:spacing w:after="15" w:line="249" w:lineRule="auto"/>
        <w:ind w:right="709" w:hanging="706"/>
        <w:jc w:val="both"/>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противогаз</w:t>
      </w:r>
    </w:p>
    <w:p w:rsidR="00BC27CC" w:rsidRPr="00BC27CC" w:rsidRDefault="00BC27CC" w:rsidP="00BC27CC">
      <w:pPr>
        <w:numPr>
          <w:ilvl w:val="0"/>
          <w:numId w:val="8"/>
        </w:numPr>
        <w:spacing w:after="15" w:line="249" w:lineRule="auto"/>
        <w:ind w:right="709" w:hanging="706"/>
        <w:jc w:val="both"/>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бронежилет </w:t>
      </w:r>
    </w:p>
    <w:p w:rsidR="00BC27CC" w:rsidRPr="00BC27CC" w:rsidRDefault="00BC27CC" w:rsidP="00BC27CC">
      <w:pPr>
        <w:numPr>
          <w:ilvl w:val="0"/>
          <w:numId w:val="8"/>
        </w:numPr>
        <w:spacing w:after="15" w:line="249" w:lineRule="auto"/>
        <w:ind w:right="709" w:hanging="706"/>
        <w:jc w:val="both"/>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маска</w:t>
      </w:r>
    </w:p>
    <w:p w:rsidR="00BC27CC" w:rsidRPr="00BC27CC" w:rsidRDefault="00BC27CC" w:rsidP="00BC27CC">
      <w:pPr>
        <w:numPr>
          <w:ilvl w:val="0"/>
          <w:numId w:val="8"/>
        </w:numPr>
        <w:spacing w:after="15" w:line="249" w:lineRule="auto"/>
        <w:ind w:right="709" w:hanging="706"/>
        <w:jc w:val="both"/>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газовый баллончик  </w:t>
      </w:r>
    </w:p>
    <w:p w:rsidR="00BC27CC" w:rsidRPr="00BC27CC" w:rsidRDefault="00BC27CC" w:rsidP="00BC27CC">
      <w:pPr>
        <w:numPr>
          <w:ilvl w:val="0"/>
          <w:numId w:val="8"/>
        </w:numPr>
        <w:spacing w:after="15" w:line="249" w:lineRule="auto"/>
        <w:ind w:right="709" w:hanging="706"/>
        <w:jc w:val="both"/>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маскхалат</w:t>
      </w:r>
    </w:p>
    <w:p w:rsidR="00BC27CC" w:rsidRPr="00BC27CC" w:rsidRDefault="00BC27CC" w:rsidP="00BC27CC">
      <w:pPr>
        <w:spacing w:after="0"/>
        <w:rPr>
          <w:rFonts w:ascii="Times New Roman" w:eastAsia="Times New Roman" w:hAnsi="Times New Roman" w:cs="Times New Roman"/>
          <w:color w:val="000000"/>
          <w:sz w:val="24"/>
          <w:szCs w:val="24"/>
          <w:lang w:eastAsia="ru-RU"/>
        </w:rPr>
      </w:pPr>
    </w:p>
    <w:p w:rsidR="00BC27CC" w:rsidRPr="00BC27CC" w:rsidRDefault="00BC27CC" w:rsidP="00BC27CC">
      <w:pPr>
        <w:numPr>
          <w:ilvl w:val="0"/>
          <w:numId w:val="1"/>
        </w:numPr>
        <w:spacing w:after="0"/>
        <w:ind w:left="142"/>
        <w:contextualSpacing/>
        <w:rPr>
          <w:rFonts w:ascii="Times New Roman" w:eastAsia="Calibri" w:hAnsi="Times New Roman" w:cs="Times New Roman"/>
          <w:color w:val="000000"/>
          <w:sz w:val="24"/>
          <w:szCs w:val="24"/>
          <w:highlight w:val="yellow"/>
          <w:lang w:eastAsia="ru-RU"/>
        </w:rPr>
      </w:pPr>
      <w:r w:rsidRPr="00BC27CC">
        <w:rPr>
          <w:rFonts w:ascii="Times New Roman" w:eastAsia="Times New Roman" w:hAnsi="Times New Roman" w:cs="Times New Roman"/>
          <w:color w:val="000000"/>
          <w:sz w:val="24"/>
          <w:szCs w:val="24"/>
          <w:lang w:eastAsia="ru-RU"/>
        </w:rPr>
        <w:t>Определите, какие из перечисленных информационных систем относятся к А) справочно-</w:t>
      </w:r>
      <w:proofErr w:type="gramStart"/>
      <w:r w:rsidRPr="00BC27CC">
        <w:rPr>
          <w:rFonts w:ascii="Times New Roman" w:eastAsia="Times New Roman" w:hAnsi="Times New Roman" w:cs="Times New Roman"/>
          <w:color w:val="000000"/>
          <w:sz w:val="24"/>
          <w:szCs w:val="24"/>
          <w:lang w:eastAsia="ru-RU"/>
        </w:rPr>
        <w:t>правовым,  Б</w:t>
      </w:r>
      <w:proofErr w:type="gramEnd"/>
      <w:r w:rsidRPr="00BC27CC">
        <w:rPr>
          <w:rFonts w:ascii="Times New Roman" w:eastAsia="Times New Roman" w:hAnsi="Times New Roman" w:cs="Times New Roman"/>
          <w:color w:val="000000"/>
          <w:sz w:val="24"/>
          <w:szCs w:val="24"/>
          <w:lang w:eastAsia="ru-RU"/>
        </w:rPr>
        <w:t xml:space="preserve">) к обеспечивающим оперативно-розыскную деятельность, В) обеспечивающим деятельность судов? (ответы запишите в таблицу) </w:t>
      </w:r>
    </w:p>
    <w:p w:rsidR="00BC27CC" w:rsidRPr="00BC27CC" w:rsidRDefault="00BC27CC" w:rsidP="00BC27CC">
      <w:pPr>
        <w:numPr>
          <w:ilvl w:val="0"/>
          <w:numId w:val="7"/>
        </w:numPr>
        <w:spacing w:after="15" w:line="249" w:lineRule="auto"/>
        <w:ind w:right="709" w:hanging="706"/>
        <w:jc w:val="both"/>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ГАС «Правосудие» </w:t>
      </w:r>
    </w:p>
    <w:p w:rsidR="00BC27CC" w:rsidRPr="00BC27CC" w:rsidRDefault="00BC27CC" w:rsidP="00BC27CC">
      <w:pPr>
        <w:numPr>
          <w:ilvl w:val="0"/>
          <w:numId w:val="7"/>
        </w:numPr>
        <w:spacing w:after="15" w:line="249" w:lineRule="auto"/>
        <w:ind w:right="709" w:hanging="706"/>
        <w:jc w:val="both"/>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СПС «Консультант Плюс» </w:t>
      </w:r>
    </w:p>
    <w:p w:rsidR="00BC27CC" w:rsidRPr="00BC27CC" w:rsidRDefault="00BC27CC" w:rsidP="00BC27CC">
      <w:pPr>
        <w:numPr>
          <w:ilvl w:val="0"/>
          <w:numId w:val="7"/>
        </w:numPr>
        <w:spacing w:after="15" w:line="249" w:lineRule="auto"/>
        <w:ind w:right="709" w:hanging="706"/>
        <w:jc w:val="both"/>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СПС «Гарант» </w:t>
      </w:r>
    </w:p>
    <w:p w:rsidR="00BC27CC" w:rsidRPr="00BC27CC" w:rsidRDefault="00BC27CC" w:rsidP="00BC27CC">
      <w:pPr>
        <w:numPr>
          <w:ilvl w:val="0"/>
          <w:numId w:val="7"/>
        </w:numPr>
        <w:spacing w:after="15" w:line="249" w:lineRule="auto"/>
        <w:ind w:right="709" w:hanging="706"/>
        <w:jc w:val="both"/>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lastRenderedPageBreak/>
        <w:t xml:space="preserve">АИС «Статистика» </w:t>
      </w:r>
    </w:p>
    <w:p w:rsidR="00BC27CC" w:rsidRPr="00BC27CC" w:rsidRDefault="00BC27CC" w:rsidP="00BC27CC">
      <w:pPr>
        <w:numPr>
          <w:ilvl w:val="0"/>
          <w:numId w:val="7"/>
        </w:numPr>
        <w:spacing w:after="15" w:line="249" w:lineRule="auto"/>
        <w:ind w:right="709" w:hanging="706"/>
        <w:jc w:val="both"/>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АИС «Делопроизводство» </w:t>
      </w:r>
    </w:p>
    <w:p w:rsidR="00BC27CC" w:rsidRPr="00BC27CC" w:rsidRDefault="00BC27CC" w:rsidP="00BC27CC">
      <w:pPr>
        <w:numPr>
          <w:ilvl w:val="0"/>
          <w:numId w:val="7"/>
        </w:numPr>
        <w:spacing w:after="15" w:line="249" w:lineRule="auto"/>
        <w:ind w:right="709" w:hanging="706"/>
        <w:jc w:val="both"/>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АДИС-МВД </w:t>
      </w:r>
    </w:p>
    <w:p w:rsidR="00BC27CC" w:rsidRPr="00BC27CC" w:rsidRDefault="00BC27CC" w:rsidP="00BC27CC">
      <w:pPr>
        <w:numPr>
          <w:ilvl w:val="0"/>
          <w:numId w:val="7"/>
        </w:numPr>
        <w:spacing w:after="15" w:line="249" w:lineRule="auto"/>
        <w:ind w:right="709" w:hanging="706"/>
        <w:jc w:val="both"/>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ВИС-СМЭВ </w:t>
      </w:r>
    </w:p>
    <w:p w:rsidR="00BC27CC" w:rsidRPr="00BC27CC" w:rsidRDefault="00BC27CC" w:rsidP="00BC27CC">
      <w:pPr>
        <w:numPr>
          <w:ilvl w:val="0"/>
          <w:numId w:val="7"/>
        </w:numPr>
        <w:spacing w:after="15" w:line="249" w:lineRule="auto"/>
        <w:ind w:right="709" w:hanging="706"/>
        <w:jc w:val="both"/>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СПС «Кодекс» </w:t>
      </w:r>
    </w:p>
    <w:p w:rsidR="00BC27CC" w:rsidRPr="00BC27CC" w:rsidRDefault="00BC27CC" w:rsidP="00BC27CC">
      <w:pPr>
        <w:spacing w:after="15" w:line="249" w:lineRule="auto"/>
        <w:ind w:right="714"/>
        <w:contextualSpacing/>
        <w:rPr>
          <w:rFonts w:ascii="Times New Roman" w:eastAsia="Calibri" w:hAnsi="Times New Roman" w:cs="Times New Roman"/>
          <w:color w:val="000000"/>
          <w:sz w:val="24"/>
          <w:szCs w:val="24"/>
          <w:lang w:eastAsia="ru-RU"/>
        </w:rPr>
      </w:pPr>
    </w:p>
    <w:p w:rsidR="00BC27CC" w:rsidRPr="00BC27CC" w:rsidRDefault="00BC27CC" w:rsidP="00BC27CC">
      <w:pPr>
        <w:numPr>
          <w:ilvl w:val="0"/>
          <w:numId w:val="1"/>
        </w:numPr>
        <w:spacing w:after="15" w:line="249" w:lineRule="auto"/>
        <w:ind w:left="142" w:right="714"/>
        <w:contextualSpacing/>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Что такое «курвиметр»? _____________________________</w:t>
      </w:r>
    </w:p>
    <w:p w:rsidR="00BC27CC" w:rsidRPr="00BC27CC" w:rsidRDefault="00BC27CC" w:rsidP="00BC27CC">
      <w:pPr>
        <w:spacing w:after="15" w:line="249" w:lineRule="auto"/>
        <w:ind w:right="714"/>
        <w:contextualSpacing/>
        <w:rPr>
          <w:rFonts w:ascii="Times New Roman" w:eastAsia="Calibri" w:hAnsi="Times New Roman" w:cs="Times New Roman"/>
          <w:color w:val="000000"/>
          <w:sz w:val="24"/>
          <w:szCs w:val="24"/>
          <w:lang w:eastAsia="ru-RU"/>
        </w:rPr>
      </w:pPr>
    </w:p>
    <w:p w:rsidR="00BC27CC" w:rsidRPr="00BC27CC" w:rsidRDefault="00BC27CC" w:rsidP="00BC27CC">
      <w:pPr>
        <w:numPr>
          <w:ilvl w:val="0"/>
          <w:numId w:val="1"/>
        </w:numPr>
        <w:spacing w:after="0" w:line="247" w:lineRule="auto"/>
        <w:ind w:left="142" w:right="714"/>
        <w:contextualSpacing/>
        <w:jc w:val="both"/>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Расположите перечисленные автоматизированные информационные системы в соответствии с временем их разработки и использования на федеральном уровне: </w:t>
      </w:r>
    </w:p>
    <w:p w:rsidR="00BC27CC" w:rsidRPr="00BC27CC" w:rsidRDefault="00BC27CC" w:rsidP="00BC27CC">
      <w:pPr>
        <w:spacing w:after="0"/>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 </w:t>
      </w:r>
    </w:p>
    <w:p w:rsidR="00BC27CC" w:rsidRPr="00BC27CC" w:rsidRDefault="00BC27CC" w:rsidP="00BC27CC">
      <w:pPr>
        <w:numPr>
          <w:ilvl w:val="1"/>
          <w:numId w:val="3"/>
        </w:numPr>
        <w:spacing w:after="15" w:line="249" w:lineRule="auto"/>
        <w:ind w:right="709" w:firstLine="284"/>
        <w:jc w:val="both"/>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СПС «Консультант Плюс»  </w:t>
      </w:r>
    </w:p>
    <w:p w:rsidR="00BC27CC" w:rsidRPr="00BC27CC" w:rsidRDefault="00BC27CC" w:rsidP="00BC27CC">
      <w:pPr>
        <w:numPr>
          <w:ilvl w:val="1"/>
          <w:numId w:val="3"/>
        </w:numPr>
        <w:spacing w:after="15" w:line="249" w:lineRule="auto"/>
        <w:ind w:right="709" w:firstLine="284"/>
        <w:jc w:val="both"/>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СПС «Гарант»  </w:t>
      </w:r>
    </w:p>
    <w:p w:rsidR="00BC27CC" w:rsidRPr="00BC27CC" w:rsidRDefault="00BC27CC" w:rsidP="00BC27CC">
      <w:pPr>
        <w:numPr>
          <w:ilvl w:val="1"/>
          <w:numId w:val="3"/>
        </w:numPr>
        <w:spacing w:after="15" w:line="249" w:lineRule="auto"/>
        <w:ind w:right="709" w:firstLine="284"/>
        <w:jc w:val="both"/>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ГАС «Правосудие»  </w:t>
      </w:r>
    </w:p>
    <w:p w:rsidR="00BC27CC" w:rsidRPr="00BC27CC" w:rsidRDefault="00BC27CC" w:rsidP="00BC27CC">
      <w:pPr>
        <w:numPr>
          <w:ilvl w:val="1"/>
          <w:numId w:val="3"/>
        </w:numPr>
        <w:spacing w:after="15" w:line="249" w:lineRule="auto"/>
        <w:ind w:right="709" w:firstLine="284"/>
        <w:jc w:val="both"/>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СПС «Кодекс» </w:t>
      </w:r>
    </w:p>
    <w:p w:rsidR="00BC27CC" w:rsidRPr="00BC27CC" w:rsidRDefault="00BC27CC" w:rsidP="00BC27CC">
      <w:pPr>
        <w:numPr>
          <w:ilvl w:val="1"/>
          <w:numId w:val="3"/>
        </w:numPr>
        <w:spacing w:after="15" w:line="249" w:lineRule="auto"/>
        <w:ind w:right="709" w:firstLine="284"/>
        <w:jc w:val="both"/>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АДИС «</w:t>
      </w:r>
      <w:proofErr w:type="spellStart"/>
      <w:r w:rsidRPr="00BC27CC">
        <w:rPr>
          <w:rFonts w:ascii="Times New Roman" w:eastAsia="Times New Roman" w:hAnsi="Times New Roman" w:cs="Times New Roman"/>
          <w:color w:val="000000"/>
          <w:sz w:val="24"/>
          <w:szCs w:val="24"/>
          <w:lang w:eastAsia="ru-RU"/>
        </w:rPr>
        <w:t>Папилон</w:t>
      </w:r>
      <w:proofErr w:type="spellEnd"/>
      <w:r w:rsidRPr="00BC27CC">
        <w:rPr>
          <w:rFonts w:ascii="Times New Roman" w:eastAsia="Times New Roman" w:hAnsi="Times New Roman" w:cs="Times New Roman"/>
          <w:color w:val="000000"/>
          <w:sz w:val="24"/>
          <w:szCs w:val="24"/>
          <w:lang w:eastAsia="ru-RU"/>
        </w:rPr>
        <w:t xml:space="preserve">» </w:t>
      </w:r>
    </w:p>
    <w:p w:rsidR="00BC27CC" w:rsidRPr="00BC27CC" w:rsidRDefault="00BC27CC" w:rsidP="00BC27CC">
      <w:pPr>
        <w:spacing w:after="0"/>
        <w:ind w:left="710" w:firstLine="284"/>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 </w:t>
      </w:r>
    </w:p>
    <w:p w:rsidR="00BC27CC" w:rsidRPr="00BC27CC" w:rsidRDefault="00BC27CC" w:rsidP="00BC27CC">
      <w:pPr>
        <w:spacing w:after="0"/>
        <w:ind w:left="68"/>
        <w:jc w:val="center"/>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i/>
          <w:color w:val="000000"/>
          <w:sz w:val="24"/>
          <w:szCs w:val="24"/>
          <w:lang w:eastAsia="ru-RU"/>
        </w:rPr>
        <w:t xml:space="preserve"> </w:t>
      </w:r>
    </w:p>
    <w:p w:rsidR="00BC27CC" w:rsidRPr="00BC27CC" w:rsidRDefault="00BC27CC" w:rsidP="00BC27CC">
      <w:pPr>
        <w:spacing w:after="0" w:line="249" w:lineRule="auto"/>
        <w:ind w:left="2122" w:right="705" w:hanging="10"/>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i/>
          <w:color w:val="000000"/>
          <w:sz w:val="24"/>
          <w:szCs w:val="24"/>
          <w:u w:val="single" w:color="000000"/>
          <w:lang w:eastAsia="ru-RU"/>
        </w:rPr>
        <w:t>Системы качества, стандартизации и сертификации</w:t>
      </w:r>
      <w:r w:rsidRPr="00BC27CC">
        <w:rPr>
          <w:rFonts w:ascii="Times New Roman" w:eastAsia="Times New Roman" w:hAnsi="Times New Roman" w:cs="Times New Roman"/>
          <w:i/>
          <w:color w:val="000000"/>
          <w:sz w:val="24"/>
          <w:szCs w:val="24"/>
          <w:lang w:eastAsia="ru-RU"/>
        </w:rPr>
        <w:t xml:space="preserve"> (ДОУ)</w:t>
      </w:r>
    </w:p>
    <w:p w:rsidR="00BC27CC" w:rsidRPr="00BC27CC" w:rsidRDefault="00BC27CC" w:rsidP="00BC27CC">
      <w:pPr>
        <w:spacing w:after="0"/>
        <w:ind w:left="68"/>
        <w:jc w:val="center"/>
        <w:rPr>
          <w:rFonts w:ascii="Times New Roman" w:eastAsia="Calibri" w:hAnsi="Times New Roman" w:cs="Times New Roman"/>
          <w:color w:val="000000"/>
          <w:sz w:val="24"/>
          <w:szCs w:val="24"/>
          <w:lang w:eastAsia="ru-RU"/>
        </w:rPr>
      </w:pPr>
    </w:p>
    <w:p w:rsidR="00BC27CC" w:rsidRPr="00BC27CC" w:rsidRDefault="00BC27CC" w:rsidP="00BC27CC">
      <w:pPr>
        <w:numPr>
          <w:ilvl w:val="0"/>
          <w:numId w:val="1"/>
        </w:numPr>
        <w:spacing w:after="0" w:line="240" w:lineRule="auto"/>
        <w:ind w:left="142"/>
        <w:contextualSpacing/>
        <w:jc w:val="both"/>
        <w:rPr>
          <w:rFonts w:ascii="Times New Roman" w:eastAsia="Times New Roman" w:hAnsi="Times New Roman" w:cs="Times New Roman"/>
          <w:b/>
          <w:sz w:val="24"/>
          <w:szCs w:val="24"/>
          <w:lang w:eastAsia="ru-RU"/>
        </w:rPr>
      </w:pPr>
      <w:bookmarkStart w:id="0" w:name="sub_101"/>
      <w:r w:rsidRPr="00BC27CC">
        <w:rPr>
          <w:rFonts w:ascii="Times New Roman" w:eastAsia="Times New Roman" w:hAnsi="Times New Roman" w:cs="Times New Roman"/>
          <w:b/>
          <w:sz w:val="24"/>
          <w:szCs w:val="24"/>
          <w:lang w:eastAsia="ru-RU"/>
        </w:rPr>
        <w:t>Выберите правильный вариант ответа.</w:t>
      </w:r>
    </w:p>
    <w:p w:rsidR="00BC27CC" w:rsidRPr="00BC27CC" w:rsidRDefault="00BC27CC" w:rsidP="00BC27CC">
      <w:pPr>
        <w:spacing w:after="0" w:line="240" w:lineRule="auto"/>
        <w:ind w:left="360"/>
        <w:jc w:val="both"/>
        <w:rPr>
          <w:rFonts w:ascii="Times New Roman" w:eastAsia="Times New Roman" w:hAnsi="Times New Roman" w:cs="Times New Roman"/>
          <w:b/>
          <w:sz w:val="24"/>
          <w:szCs w:val="24"/>
          <w:lang w:eastAsia="ru-RU"/>
        </w:rPr>
      </w:pPr>
    </w:p>
    <w:p w:rsidR="00BC27CC" w:rsidRPr="00BC27CC" w:rsidRDefault="00BC27CC" w:rsidP="00BC27CC">
      <w:pPr>
        <w:spacing w:after="0" w:line="240" w:lineRule="auto"/>
        <w:ind w:left="720"/>
        <w:contextualSpacing/>
        <w:jc w:val="both"/>
        <w:rPr>
          <w:rFonts w:ascii="Times New Roman" w:eastAsia="Times New Roman" w:hAnsi="Times New Roman" w:cs="Times New Roman"/>
          <w:sz w:val="24"/>
          <w:szCs w:val="24"/>
          <w:lang w:eastAsia="ru-RU"/>
        </w:rPr>
      </w:pPr>
      <w:r w:rsidRPr="00BC27CC">
        <w:rPr>
          <w:rFonts w:ascii="Times New Roman" w:eastAsia="Times New Roman" w:hAnsi="Times New Roman" w:cs="Times New Roman"/>
          <w:sz w:val="24"/>
          <w:szCs w:val="24"/>
          <w:lang w:eastAsia="ru-RU"/>
        </w:rPr>
        <w:t>Нормативный документ, устанавливающий состав реквизитов документов, требования к оформлению реквизитов документов, требования к бланкам документов, включая бланки документов с воспроизведением Государственного герба Российской Федерации называется:</w:t>
      </w:r>
    </w:p>
    <w:p w:rsidR="00BC27CC" w:rsidRPr="00BC27CC" w:rsidRDefault="00BC27CC" w:rsidP="00BC27CC">
      <w:pPr>
        <w:spacing w:after="0" w:line="240" w:lineRule="auto"/>
        <w:rPr>
          <w:rFonts w:ascii="Times New Roman" w:eastAsia="Times New Roman" w:hAnsi="Times New Roman" w:cs="Times New Roman"/>
          <w:sz w:val="24"/>
          <w:szCs w:val="24"/>
          <w:lang w:eastAsia="ru-RU"/>
        </w:rPr>
      </w:pPr>
    </w:p>
    <w:p w:rsidR="00BC27CC" w:rsidRPr="00BC27CC" w:rsidRDefault="00BC27CC" w:rsidP="00BC27CC">
      <w:pPr>
        <w:numPr>
          <w:ilvl w:val="0"/>
          <w:numId w:val="6"/>
        </w:numPr>
        <w:spacing w:after="0" w:line="240" w:lineRule="auto"/>
        <w:contextualSpacing/>
        <w:rPr>
          <w:rFonts w:ascii="Times New Roman" w:eastAsia="Times New Roman" w:hAnsi="Times New Roman" w:cs="Times New Roman"/>
          <w:sz w:val="24"/>
          <w:szCs w:val="24"/>
          <w:lang w:eastAsia="ru-RU"/>
        </w:rPr>
      </w:pPr>
      <w:r w:rsidRPr="00BC27CC">
        <w:rPr>
          <w:rFonts w:ascii="Times New Roman" w:eastAsia="Times New Roman" w:hAnsi="Times New Roman" w:cs="Times New Roman"/>
          <w:sz w:val="24"/>
          <w:szCs w:val="24"/>
          <w:lang w:eastAsia="ru-RU"/>
        </w:rPr>
        <w:t>Общероссийский классификатор управленческой документации.</w:t>
      </w:r>
    </w:p>
    <w:p w:rsidR="00BC27CC" w:rsidRPr="00BC27CC" w:rsidRDefault="00BC27CC" w:rsidP="00BC27CC">
      <w:pPr>
        <w:spacing w:after="0" w:line="240" w:lineRule="auto"/>
        <w:ind w:firstLine="284"/>
        <w:rPr>
          <w:rFonts w:ascii="Times New Roman" w:eastAsia="Times New Roman" w:hAnsi="Times New Roman" w:cs="Times New Roman"/>
          <w:sz w:val="24"/>
          <w:szCs w:val="24"/>
          <w:lang w:eastAsia="ru-RU"/>
        </w:rPr>
      </w:pPr>
    </w:p>
    <w:p w:rsidR="00BC27CC" w:rsidRPr="00BC27CC" w:rsidRDefault="00BC27CC" w:rsidP="00BC27CC">
      <w:pPr>
        <w:numPr>
          <w:ilvl w:val="0"/>
          <w:numId w:val="6"/>
        </w:numPr>
        <w:spacing w:after="0" w:line="240" w:lineRule="auto"/>
        <w:contextualSpacing/>
        <w:rPr>
          <w:rFonts w:ascii="Times New Roman" w:eastAsia="Times New Roman" w:hAnsi="Times New Roman" w:cs="Times New Roman"/>
          <w:sz w:val="24"/>
          <w:szCs w:val="24"/>
          <w:lang w:eastAsia="ru-RU"/>
        </w:rPr>
      </w:pPr>
      <w:r w:rsidRPr="00BC27CC">
        <w:rPr>
          <w:rFonts w:ascii="Times New Roman" w:eastAsia="Times New Roman" w:hAnsi="Times New Roman" w:cs="Times New Roman"/>
          <w:sz w:val="24"/>
          <w:szCs w:val="24"/>
          <w:lang w:eastAsia="ru-RU"/>
        </w:rPr>
        <w:t>Государственный стандарт РФ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BC27CC" w:rsidRPr="00BC27CC" w:rsidRDefault="00BC27CC" w:rsidP="00BC27CC">
      <w:pPr>
        <w:keepNext/>
        <w:numPr>
          <w:ilvl w:val="0"/>
          <w:numId w:val="6"/>
        </w:numPr>
        <w:shd w:val="clear" w:color="auto" w:fill="FFFFFF"/>
        <w:spacing w:before="240" w:after="60" w:line="240" w:lineRule="auto"/>
        <w:contextualSpacing/>
        <w:outlineLvl w:val="2"/>
        <w:rPr>
          <w:rFonts w:ascii="Times New Roman" w:eastAsia="Times New Roman" w:hAnsi="Times New Roman" w:cs="Times New Roman"/>
          <w:bCs/>
          <w:caps/>
          <w:color w:val="000000"/>
          <w:sz w:val="24"/>
          <w:szCs w:val="24"/>
          <w:lang w:eastAsia="ru-RU"/>
        </w:rPr>
      </w:pPr>
      <w:r w:rsidRPr="00BC27CC">
        <w:rPr>
          <w:rFonts w:ascii="Times New Roman" w:eastAsia="Times New Roman" w:hAnsi="Times New Roman" w:cs="Times New Roman"/>
          <w:color w:val="000000"/>
          <w:sz w:val="24"/>
          <w:szCs w:val="24"/>
          <w:lang w:eastAsia="ru-RU"/>
        </w:rPr>
        <w:t>Инструкция по делопроизводству</w:t>
      </w:r>
      <w:r w:rsidRPr="00BC27CC">
        <w:rPr>
          <w:rFonts w:ascii="Times New Roman" w:eastAsia="Times New Roman" w:hAnsi="Times New Roman" w:cs="Times New Roman"/>
          <w:b/>
          <w:color w:val="000000"/>
          <w:sz w:val="26"/>
          <w:szCs w:val="26"/>
          <w:lang w:eastAsia="ru-RU"/>
        </w:rPr>
        <w:t>.</w:t>
      </w:r>
    </w:p>
    <w:p w:rsidR="00BC27CC" w:rsidRPr="00BC27CC" w:rsidRDefault="00BC27CC" w:rsidP="00BC27CC">
      <w:pPr>
        <w:spacing w:after="0" w:line="240" w:lineRule="auto"/>
        <w:ind w:firstLine="284"/>
        <w:rPr>
          <w:rFonts w:ascii="Times New Roman" w:eastAsia="Times New Roman" w:hAnsi="Times New Roman" w:cs="Times New Roman"/>
          <w:color w:val="000000"/>
          <w:sz w:val="24"/>
          <w:szCs w:val="24"/>
          <w:lang w:eastAsia="ru-RU"/>
        </w:rPr>
      </w:pPr>
    </w:p>
    <w:p w:rsidR="00BC27CC" w:rsidRPr="00BC27CC" w:rsidRDefault="00BC27CC" w:rsidP="00BC27CC">
      <w:pPr>
        <w:numPr>
          <w:ilvl w:val="0"/>
          <w:numId w:val="6"/>
        </w:numPr>
        <w:spacing w:after="0" w:line="240" w:lineRule="auto"/>
        <w:contextualSpacing/>
        <w:rPr>
          <w:rFonts w:ascii="Times New Roman" w:eastAsia="Times New Roman" w:hAnsi="Times New Roman" w:cs="Times New Roman"/>
          <w:sz w:val="24"/>
          <w:szCs w:val="24"/>
          <w:lang w:eastAsia="ru-RU"/>
        </w:rPr>
      </w:pPr>
      <w:r w:rsidRPr="00BC27CC">
        <w:rPr>
          <w:rFonts w:ascii="Times New Roman" w:eastAsia="Times New Roman" w:hAnsi="Times New Roman" w:cs="Times New Roman"/>
          <w:sz w:val="24"/>
          <w:szCs w:val="24"/>
          <w:lang w:eastAsia="ru-RU"/>
        </w:rPr>
        <w:t>ФЗ «О стандартизации в РФ».</w:t>
      </w:r>
    </w:p>
    <w:bookmarkEnd w:id="0"/>
    <w:p w:rsidR="00BC27CC" w:rsidRPr="00BC27CC" w:rsidRDefault="00BC27CC" w:rsidP="00BC27CC">
      <w:pPr>
        <w:autoSpaceDE w:val="0"/>
        <w:autoSpaceDN w:val="0"/>
        <w:adjustRightInd w:val="0"/>
        <w:spacing w:after="0" w:line="240" w:lineRule="auto"/>
        <w:ind w:firstLine="284"/>
        <w:jc w:val="both"/>
        <w:rPr>
          <w:rFonts w:ascii="Arial" w:eastAsia="Times New Roman" w:hAnsi="Arial" w:cs="Times New Roman"/>
          <w:sz w:val="24"/>
          <w:szCs w:val="24"/>
          <w:lang w:eastAsia="ru-RU"/>
        </w:rPr>
      </w:pPr>
    </w:p>
    <w:p w:rsidR="00BC27CC" w:rsidRPr="00BC27CC" w:rsidRDefault="00BC27CC" w:rsidP="00BC27CC">
      <w:pPr>
        <w:spacing w:after="0" w:line="240" w:lineRule="auto"/>
        <w:rPr>
          <w:rFonts w:ascii="Times New Roman" w:eastAsia="Times New Roman" w:hAnsi="Times New Roman" w:cs="Times New Roman"/>
          <w:b/>
          <w:sz w:val="28"/>
          <w:szCs w:val="28"/>
          <w:lang w:eastAsia="ru-RU"/>
        </w:rPr>
      </w:pPr>
    </w:p>
    <w:p w:rsidR="00BC27CC" w:rsidRPr="00BC27CC" w:rsidRDefault="00BC27CC" w:rsidP="00BC27CC">
      <w:pPr>
        <w:numPr>
          <w:ilvl w:val="0"/>
          <w:numId w:val="1"/>
        </w:numPr>
        <w:spacing w:after="0" w:line="240" w:lineRule="auto"/>
        <w:ind w:left="142"/>
        <w:contextualSpacing/>
        <w:rPr>
          <w:rFonts w:ascii="Times New Roman" w:eastAsia="Times New Roman" w:hAnsi="Times New Roman" w:cs="Times New Roman"/>
          <w:b/>
          <w:sz w:val="24"/>
          <w:szCs w:val="24"/>
          <w:lang w:eastAsia="ru-RU"/>
        </w:rPr>
      </w:pPr>
      <w:r w:rsidRPr="00BC27CC">
        <w:rPr>
          <w:rFonts w:ascii="Times New Roman" w:eastAsia="Times New Roman" w:hAnsi="Times New Roman" w:cs="Times New Roman"/>
          <w:b/>
          <w:sz w:val="24"/>
          <w:szCs w:val="24"/>
          <w:lang w:eastAsia="ru-RU"/>
        </w:rPr>
        <w:t>Продолжите предложение.</w:t>
      </w:r>
    </w:p>
    <w:p w:rsidR="00BC27CC" w:rsidRPr="00BC27CC" w:rsidRDefault="00BC27CC" w:rsidP="00BC27CC">
      <w:pPr>
        <w:spacing w:after="0" w:line="240" w:lineRule="auto"/>
        <w:rPr>
          <w:rFonts w:ascii="Times New Roman" w:eastAsia="Times New Roman" w:hAnsi="Times New Roman" w:cs="Times New Roman"/>
          <w:sz w:val="24"/>
          <w:szCs w:val="24"/>
          <w:lang w:eastAsia="ru-RU"/>
        </w:rPr>
      </w:pPr>
    </w:p>
    <w:p w:rsidR="00BC27CC" w:rsidRPr="00BC27CC" w:rsidRDefault="00BC27CC" w:rsidP="00BC27CC">
      <w:pPr>
        <w:spacing w:after="0" w:line="240" w:lineRule="auto"/>
        <w:rPr>
          <w:rFonts w:ascii="Arial" w:eastAsia="Times New Roman" w:hAnsi="Arial" w:cs="Arial"/>
          <w:color w:val="000000"/>
          <w:sz w:val="24"/>
          <w:szCs w:val="24"/>
          <w:lang w:eastAsia="ru-RU"/>
        </w:rPr>
      </w:pPr>
      <w:r w:rsidRPr="00BC27CC">
        <w:rPr>
          <w:rFonts w:ascii="Times New Roman" w:eastAsia="Times New Roman" w:hAnsi="Times New Roman" w:cs="Times New Roman"/>
          <w:color w:val="000000"/>
          <w:sz w:val="24"/>
          <w:szCs w:val="24"/>
          <w:lang w:eastAsia="ru-RU"/>
        </w:rPr>
        <w:t>При подготовке текста служебного документа должны соблюдаться следующие основные принципы: достоверность и объективность содержания, полнота информации, краткость изложения, отсутствие рассуждений и повествования, нейтральность тона изложения, использование средств логической, а не эмоционально-экспрессивной оценки ситуации и фактов. Такой стиль изложения называют ........</w:t>
      </w:r>
    </w:p>
    <w:p w:rsidR="00BC27CC" w:rsidRPr="00BC27CC" w:rsidRDefault="00BC27CC" w:rsidP="00BC27CC">
      <w:pPr>
        <w:spacing w:after="0" w:line="240" w:lineRule="auto"/>
        <w:rPr>
          <w:rFonts w:ascii="Times New Roman" w:eastAsia="Times New Roman" w:hAnsi="Times New Roman" w:cs="Times New Roman"/>
          <w:color w:val="000000"/>
          <w:sz w:val="24"/>
          <w:szCs w:val="24"/>
          <w:lang w:eastAsia="ru-RU"/>
        </w:rPr>
      </w:pPr>
    </w:p>
    <w:p w:rsidR="00BC27CC" w:rsidRPr="00BC27CC" w:rsidRDefault="00BC27CC" w:rsidP="00BC27CC">
      <w:pPr>
        <w:autoSpaceDE w:val="0"/>
        <w:autoSpaceDN w:val="0"/>
        <w:adjustRightInd w:val="0"/>
        <w:spacing w:after="0" w:line="240" w:lineRule="auto"/>
        <w:ind w:firstLine="720"/>
        <w:jc w:val="both"/>
        <w:rPr>
          <w:rFonts w:ascii="Arial" w:eastAsia="Times New Roman" w:hAnsi="Arial" w:cs="Times New Roman"/>
          <w:sz w:val="24"/>
          <w:szCs w:val="24"/>
          <w:lang w:eastAsia="ru-RU"/>
        </w:rPr>
      </w:pPr>
    </w:p>
    <w:p w:rsidR="00BC27CC" w:rsidRPr="00BC27CC" w:rsidRDefault="00BC27CC" w:rsidP="00BC27CC">
      <w:pPr>
        <w:spacing w:after="0" w:line="240" w:lineRule="auto"/>
        <w:rPr>
          <w:rFonts w:ascii="Times New Roman" w:eastAsia="Times New Roman" w:hAnsi="Times New Roman" w:cs="Times New Roman"/>
          <w:sz w:val="24"/>
          <w:szCs w:val="24"/>
          <w:lang w:eastAsia="ru-RU"/>
        </w:rPr>
      </w:pPr>
    </w:p>
    <w:p w:rsidR="00BC27CC" w:rsidRPr="00BC27CC" w:rsidRDefault="00BC27CC" w:rsidP="00BC27CC">
      <w:pPr>
        <w:numPr>
          <w:ilvl w:val="0"/>
          <w:numId w:val="1"/>
        </w:numPr>
        <w:spacing w:after="0" w:line="240" w:lineRule="auto"/>
        <w:contextualSpacing/>
        <w:rPr>
          <w:rFonts w:ascii="Times New Roman" w:eastAsia="Times New Roman" w:hAnsi="Times New Roman" w:cs="Times New Roman"/>
          <w:b/>
          <w:sz w:val="24"/>
          <w:szCs w:val="24"/>
          <w:lang w:eastAsia="ru-RU"/>
        </w:rPr>
      </w:pPr>
      <w:r w:rsidRPr="00BC27CC">
        <w:rPr>
          <w:rFonts w:ascii="Times New Roman" w:eastAsia="Times New Roman" w:hAnsi="Times New Roman" w:cs="Times New Roman"/>
          <w:b/>
          <w:sz w:val="24"/>
          <w:szCs w:val="24"/>
          <w:lang w:eastAsia="ru-RU"/>
        </w:rPr>
        <w:t xml:space="preserve">Установите правильную последовательность работы с входящими документами в свободном поле правого столбца. </w:t>
      </w:r>
    </w:p>
    <w:p w:rsidR="00BC27CC" w:rsidRPr="00BC27CC" w:rsidRDefault="00BC27CC" w:rsidP="00BC27CC">
      <w:pPr>
        <w:spacing w:after="0" w:line="240" w:lineRule="auto"/>
        <w:rPr>
          <w:rFonts w:ascii="Times New Roman" w:eastAsia="Times New Roman" w:hAnsi="Times New Roman" w:cs="Times New Roman"/>
          <w:b/>
          <w:sz w:val="24"/>
          <w:szCs w:val="24"/>
          <w:lang w:eastAsia="ru-RU"/>
        </w:rPr>
      </w:pPr>
    </w:p>
    <w:tbl>
      <w:tblPr>
        <w:tblStyle w:val="1"/>
        <w:tblW w:w="0" w:type="auto"/>
        <w:tblLook w:val="01E0" w:firstRow="1" w:lastRow="1" w:firstColumn="1" w:lastColumn="1" w:noHBand="0" w:noVBand="0"/>
      </w:tblPr>
      <w:tblGrid>
        <w:gridCol w:w="4743"/>
        <w:gridCol w:w="4602"/>
      </w:tblGrid>
      <w:tr w:rsidR="00BC27CC" w:rsidRPr="00BC27CC" w:rsidTr="00C96C46">
        <w:tc>
          <w:tcPr>
            <w:tcW w:w="4785" w:type="dxa"/>
          </w:tcPr>
          <w:p w:rsidR="00BC27CC" w:rsidRPr="00BC27CC" w:rsidRDefault="00BC27CC" w:rsidP="00BC27CC">
            <w:pPr>
              <w:numPr>
                <w:ilvl w:val="1"/>
                <w:numId w:val="1"/>
              </w:numPr>
              <w:contextualSpacing/>
              <w:rPr>
                <w:sz w:val="24"/>
                <w:szCs w:val="24"/>
              </w:rPr>
            </w:pPr>
            <w:r w:rsidRPr="00BC27CC">
              <w:rPr>
                <w:sz w:val="24"/>
                <w:szCs w:val="24"/>
              </w:rPr>
              <w:lastRenderedPageBreak/>
              <w:t xml:space="preserve">Прием документов, первоначальная обработка. </w:t>
            </w:r>
          </w:p>
          <w:p w:rsidR="00BC27CC" w:rsidRPr="00BC27CC" w:rsidRDefault="00BC27CC" w:rsidP="00BC27CC">
            <w:pPr>
              <w:rPr>
                <w:sz w:val="24"/>
                <w:szCs w:val="24"/>
              </w:rPr>
            </w:pPr>
          </w:p>
        </w:tc>
        <w:tc>
          <w:tcPr>
            <w:tcW w:w="4786" w:type="dxa"/>
          </w:tcPr>
          <w:p w:rsidR="00BC27CC" w:rsidRPr="00BC27CC" w:rsidRDefault="00BC27CC" w:rsidP="00BC27CC">
            <w:pPr>
              <w:rPr>
                <w:sz w:val="24"/>
                <w:szCs w:val="24"/>
              </w:rPr>
            </w:pPr>
            <w:r w:rsidRPr="00BC27CC">
              <w:rPr>
                <w:sz w:val="24"/>
                <w:szCs w:val="24"/>
              </w:rPr>
              <w:t>1.</w:t>
            </w:r>
          </w:p>
        </w:tc>
      </w:tr>
      <w:tr w:rsidR="00BC27CC" w:rsidRPr="00BC27CC" w:rsidTr="00C96C46">
        <w:tc>
          <w:tcPr>
            <w:tcW w:w="4785" w:type="dxa"/>
          </w:tcPr>
          <w:p w:rsidR="00BC27CC" w:rsidRPr="00BC27CC" w:rsidRDefault="00BC27CC" w:rsidP="00BC27CC">
            <w:pPr>
              <w:numPr>
                <w:ilvl w:val="1"/>
                <w:numId w:val="1"/>
              </w:numPr>
              <w:contextualSpacing/>
              <w:rPr>
                <w:sz w:val="24"/>
                <w:szCs w:val="24"/>
              </w:rPr>
            </w:pPr>
            <w:r w:rsidRPr="00BC27CC">
              <w:rPr>
                <w:sz w:val="24"/>
                <w:szCs w:val="24"/>
              </w:rPr>
              <w:t>Рассмотрение документов руководителем организации</w:t>
            </w:r>
          </w:p>
          <w:p w:rsidR="00BC27CC" w:rsidRPr="00BC27CC" w:rsidRDefault="00BC27CC" w:rsidP="00BC27CC">
            <w:pPr>
              <w:rPr>
                <w:sz w:val="24"/>
                <w:szCs w:val="24"/>
              </w:rPr>
            </w:pPr>
          </w:p>
        </w:tc>
        <w:tc>
          <w:tcPr>
            <w:tcW w:w="4786" w:type="dxa"/>
          </w:tcPr>
          <w:p w:rsidR="00BC27CC" w:rsidRPr="00BC27CC" w:rsidRDefault="00BC27CC" w:rsidP="00BC27CC">
            <w:pPr>
              <w:rPr>
                <w:sz w:val="24"/>
                <w:szCs w:val="24"/>
              </w:rPr>
            </w:pPr>
            <w:r w:rsidRPr="00BC27CC">
              <w:rPr>
                <w:sz w:val="24"/>
                <w:szCs w:val="24"/>
              </w:rPr>
              <w:t>2.</w:t>
            </w:r>
          </w:p>
        </w:tc>
      </w:tr>
      <w:tr w:rsidR="00BC27CC" w:rsidRPr="00BC27CC" w:rsidTr="00C96C46">
        <w:tc>
          <w:tcPr>
            <w:tcW w:w="4785" w:type="dxa"/>
          </w:tcPr>
          <w:p w:rsidR="00BC27CC" w:rsidRPr="00BC27CC" w:rsidRDefault="00BC27CC" w:rsidP="00BC27CC">
            <w:pPr>
              <w:numPr>
                <w:ilvl w:val="1"/>
                <w:numId w:val="1"/>
              </w:numPr>
              <w:contextualSpacing/>
              <w:rPr>
                <w:sz w:val="24"/>
                <w:szCs w:val="24"/>
              </w:rPr>
            </w:pPr>
            <w:r w:rsidRPr="00BC27CC">
              <w:rPr>
                <w:sz w:val="24"/>
                <w:szCs w:val="24"/>
              </w:rPr>
              <w:t>Исполнение документов</w:t>
            </w:r>
          </w:p>
          <w:p w:rsidR="00BC27CC" w:rsidRPr="00BC27CC" w:rsidRDefault="00BC27CC" w:rsidP="00BC27CC">
            <w:pPr>
              <w:rPr>
                <w:sz w:val="24"/>
                <w:szCs w:val="24"/>
              </w:rPr>
            </w:pPr>
          </w:p>
        </w:tc>
        <w:tc>
          <w:tcPr>
            <w:tcW w:w="4786" w:type="dxa"/>
          </w:tcPr>
          <w:p w:rsidR="00BC27CC" w:rsidRPr="00BC27CC" w:rsidRDefault="00BC27CC" w:rsidP="00BC27CC">
            <w:pPr>
              <w:rPr>
                <w:sz w:val="24"/>
                <w:szCs w:val="24"/>
              </w:rPr>
            </w:pPr>
            <w:r w:rsidRPr="00BC27CC">
              <w:rPr>
                <w:sz w:val="24"/>
                <w:szCs w:val="24"/>
              </w:rPr>
              <w:t>3.</w:t>
            </w:r>
          </w:p>
        </w:tc>
      </w:tr>
      <w:tr w:rsidR="00BC27CC" w:rsidRPr="00BC27CC" w:rsidTr="00C96C46">
        <w:tc>
          <w:tcPr>
            <w:tcW w:w="4785" w:type="dxa"/>
          </w:tcPr>
          <w:p w:rsidR="00BC27CC" w:rsidRPr="00BC27CC" w:rsidRDefault="00BC27CC" w:rsidP="00BC27CC">
            <w:pPr>
              <w:numPr>
                <w:ilvl w:val="1"/>
                <w:numId w:val="1"/>
              </w:numPr>
              <w:contextualSpacing/>
              <w:rPr>
                <w:sz w:val="24"/>
                <w:szCs w:val="24"/>
              </w:rPr>
            </w:pPr>
            <w:r w:rsidRPr="00BC27CC">
              <w:rPr>
                <w:sz w:val="24"/>
                <w:szCs w:val="24"/>
              </w:rPr>
              <w:t>4.Регистрация</w:t>
            </w:r>
          </w:p>
          <w:p w:rsidR="00BC27CC" w:rsidRPr="00BC27CC" w:rsidRDefault="00BC27CC" w:rsidP="00BC27CC">
            <w:pPr>
              <w:rPr>
                <w:sz w:val="24"/>
                <w:szCs w:val="24"/>
              </w:rPr>
            </w:pPr>
          </w:p>
        </w:tc>
        <w:tc>
          <w:tcPr>
            <w:tcW w:w="4786" w:type="dxa"/>
          </w:tcPr>
          <w:p w:rsidR="00BC27CC" w:rsidRPr="00BC27CC" w:rsidRDefault="00BC27CC" w:rsidP="00BC27CC">
            <w:pPr>
              <w:rPr>
                <w:sz w:val="24"/>
                <w:szCs w:val="24"/>
              </w:rPr>
            </w:pPr>
            <w:r w:rsidRPr="00BC27CC">
              <w:rPr>
                <w:sz w:val="24"/>
                <w:szCs w:val="24"/>
              </w:rPr>
              <w:t>4.</w:t>
            </w:r>
          </w:p>
        </w:tc>
      </w:tr>
      <w:tr w:rsidR="00BC27CC" w:rsidRPr="00BC27CC" w:rsidTr="00C96C46">
        <w:tc>
          <w:tcPr>
            <w:tcW w:w="4785" w:type="dxa"/>
          </w:tcPr>
          <w:p w:rsidR="00BC27CC" w:rsidRPr="00BC27CC" w:rsidRDefault="00BC27CC" w:rsidP="00BC27CC">
            <w:pPr>
              <w:numPr>
                <w:ilvl w:val="1"/>
                <w:numId w:val="1"/>
              </w:numPr>
              <w:contextualSpacing/>
              <w:rPr>
                <w:sz w:val="24"/>
                <w:szCs w:val="24"/>
              </w:rPr>
            </w:pPr>
            <w:r w:rsidRPr="00BC27CC">
              <w:rPr>
                <w:sz w:val="24"/>
                <w:szCs w:val="24"/>
              </w:rPr>
              <w:t>Отправка ответных документов.</w:t>
            </w:r>
          </w:p>
          <w:p w:rsidR="00BC27CC" w:rsidRPr="00BC27CC" w:rsidRDefault="00BC27CC" w:rsidP="00BC27CC">
            <w:pPr>
              <w:rPr>
                <w:sz w:val="24"/>
                <w:szCs w:val="24"/>
              </w:rPr>
            </w:pPr>
          </w:p>
          <w:p w:rsidR="00BC27CC" w:rsidRPr="00BC27CC" w:rsidRDefault="00BC27CC" w:rsidP="00BC27CC">
            <w:pPr>
              <w:rPr>
                <w:sz w:val="24"/>
                <w:szCs w:val="24"/>
              </w:rPr>
            </w:pPr>
          </w:p>
        </w:tc>
        <w:tc>
          <w:tcPr>
            <w:tcW w:w="4786" w:type="dxa"/>
          </w:tcPr>
          <w:p w:rsidR="00BC27CC" w:rsidRPr="00BC27CC" w:rsidRDefault="00BC27CC" w:rsidP="00BC27CC">
            <w:pPr>
              <w:rPr>
                <w:sz w:val="24"/>
                <w:szCs w:val="24"/>
              </w:rPr>
            </w:pPr>
            <w:r w:rsidRPr="00BC27CC">
              <w:rPr>
                <w:sz w:val="24"/>
                <w:szCs w:val="24"/>
              </w:rPr>
              <w:t>5.</w:t>
            </w:r>
          </w:p>
        </w:tc>
      </w:tr>
    </w:tbl>
    <w:p w:rsidR="00BC27CC" w:rsidRPr="00BC27CC" w:rsidRDefault="00BC27CC" w:rsidP="00BC27CC">
      <w:pPr>
        <w:spacing w:after="0" w:line="240" w:lineRule="auto"/>
        <w:rPr>
          <w:rFonts w:ascii="Times New Roman" w:eastAsia="Times New Roman" w:hAnsi="Times New Roman" w:cs="Times New Roman"/>
          <w:b/>
          <w:sz w:val="28"/>
          <w:szCs w:val="28"/>
          <w:lang w:eastAsia="ru-RU"/>
        </w:rPr>
      </w:pPr>
    </w:p>
    <w:p w:rsidR="00BC27CC" w:rsidRPr="00BC27CC" w:rsidRDefault="00BC27CC" w:rsidP="00BC27CC">
      <w:pPr>
        <w:spacing w:after="0" w:line="240" w:lineRule="auto"/>
        <w:rPr>
          <w:rFonts w:ascii="Times New Roman" w:eastAsia="Times New Roman" w:hAnsi="Times New Roman" w:cs="Times New Roman"/>
          <w:b/>
          <w:sz w:val="24"/>
          <w:szCs w:val="24"/>
          <w:lang w:eastAsia="ru-RU"/>
        </w:rPr>
      </w:pPr>
    </w:p>
    <w:p w:rsidR="00BC27CC" w:rsidRPr="00BC27CC" w:rsidRDefault="00BC27CC" w:rsidP="00BC27CC">
      <w:pPr>
        <w:spacing w:after="0" w:line="240" w:lineRule="auto"/>
        <w:rPr>
          <w:rFonts w:ascii="Times New Roman" w:eastAsia="Times New Roman" w:hAnsi="Times New Roman" w:cs="Times New Roman"/>
          <w:b/>
          <w:sz w:val="24"/>
          <w:szCs w:val="24"/>
          <w:lang w:eastAsia="ru-RU"/>
        </w:rPr>
      </w:pPr>
    </w:p>
    <w:tbl>
      <w:tblPr>
        <w:tblStyle w:val="a3"/>
        <w:tblW w:w="0" w:type="auto"/>
        <w:tblLook w:val="04A0" w:firstRow="1" w:lastRow="0" w:firstColumn="1" w:lastColumn="0" w:noHBand="0" w:noVBand="1"/>
      </w:tblPr>
      <w:tblGrid>
        <w:gridCol w:w="1869"/>
        <w:gridCol w:w="1869"/>
        <w:gridCol w:w="1869"/>
        <w:gridCol w:w="1869"/>
        <w:gridCol w:w="1869"/>
      </w:tblGrid>
      <w:tr w:rsidR="00BC27CC" w:rsidRPr="00BC27CC" w:rsidTr="00C96C46">
        <w:tc>
          <w:tcPr>
            <w:tcW w:w="1925" w:type="dxa"/>
          </w:tcPr>
          <w:p w:rsidR="00BC27CC" w:rsidRPr="00BC27CC" w:rsidRDefault="00BC27CC" w:rsidP="00BC27CC">
            <w:pPr>
              <w:numPr>
                <w:ilvl w:val="0"/>
                <w:numId w:val="11"/>
              </w:numPr>
              <w:contextualSpacing/>
              <w:rPr>
                <w:rFonts w:ascii="Times New Roman" w:eastAsia="Times New Roman" w:hAnsi="Times New Roman" w:cs="Times New Roman"/>
                <w:b/>
                <w:sz w:val="24"/>
                <w:szCs w:val="24"/>
              </w:rPr>
            </w:pPr>
          </w:p>
        </w:tc>
        <w:tc>
          <w:tcPr>
            <w:tcW w:w="1925" w:type="dxa"/>
          </w:tcPr>
          <w:p w:rsidR="00BC27CC" w:rsidRPr="00BC27CC" w:rsidRDefault="00BC27CC" w:rsidP="00BC27CC">
            <w:pPr>
              <w:numPr>
                <w:ilvl w:val="0"/>
                <w:numId w:val="11"/>
              </w:numPr>
              <w:contextualSpacing/>
              <w:rPr>
                <w:rFonts w:ascii="Times New Roman" w:eastAsia="Times New Roman" w:hAnsi="Times New Roman" w:cs="Times New Roman"/>
                <w:b/>
                <w:sz w:val="24"/>
                <w:szCs w:val="24"/>
              </w:rPr>
            </w:pPr>
          </w:p>
        </w:tc>
        <w:tc>
          <w:tcPr>
            <w:tcW w:w="1926" w:type="dxa"/>
          </w:tcPr>
          <w:p w:rsidR="00BC27CC" w:rsidRPr="00BC27CC" w:rsidRDefault="00BC27CC" w:rsidP="00BC27CC">
            <w:pPr>
              <w:numPr>
                <w:ilvl w:val="0"/>
                <w:numId w:val="11"/>
              </w:numPr>
              <w:contextualSpacing/>
              <w:rPr>
                <w:rFonts w:ascii="Times New Roman" w:eastAsia="Times New Roman" w:hAnsi="Times New Roman" w:cs="Times New Roman"/>
                <w:b/>
                <w:sz w:val="24"/>
                <w:szCs w:val="24"/>
              </w:rPr>
            </w:pPr>
          </w:p>
        </w:tc>
        <w:tc>
          <w:tcPr>
            <w:tcW w:w="1926" w:type="dxa"/>
          </w:tcPr>
          <w:p w:rsidR="00BC27CC" w:rsidRPr="00BC27CC" w:rsidRDefault="00BC27CC" w:rsidP="00BC27CC">
            <w:pPr>
              <w:numPr>
                <w:ilvl w:val="0"/>
                <w:numId w:val="11"/>
              </w:numPr>
              <w:contextualSpacing/>
              <w:rPr>
                <w:rFonts w:ascii="Times New Roman" w:eastAsia="Times New Roman" w:hAnsi="Times New Roman" w:cs="Times New Roman"/>
                <w:b/>
                <w:sz w:val="24"/>
                <w:szCs w:val="24"/>
              </w:rPr>
            </w:pPr>
          </w:p>
        </w:tc>
        <w:tc>
          <w:tcPr>
            <w:tcW w:w="1926" w:type="dxa"/>
          </w:tcPr>
          <w:p w:rsidR="00BC27CC" w:rsidRPr="00BC27CC" w:rsidRDefault="00BC27CC" w:rsidP="00BC27CC">
            <w:pPr>
              <w:numPr>
                <w:ilvl w:val="0"/>
                <w:numId w:val="11"/>
              </w:numPr>
              <w:contextualSpacing/>
              <w:rPr>
                <w:rFonts w:ascii="Times New Roman" w:eastAsia="Times New Roman" w:hAnsi="Times New Roman" w:cs="Times New Roman"/>
                <w:b/>
                <w:sz w:val="24"/>
                <w:szCs w:val="24"/>
              </w:rPr>
            </w:pPr>
          </w:p>
        </w:tc>
      </w:tr>
      <w:tr w:rsidR="00BC27CC" w:rsidRPr="00BC27CC" w:rsidTr="00C96C46">
        <w:tc>
          <w:tcPr>
            <w:tcW w:w="1925" w:type="dxa"/>
          </w:tcPr>
          <w:p w:rsidR="00BC27CC" w:rsidRPr="00BC27CC" w:rsidRDefault="00BC27CC" w:rsidP="00BC27CC">
            <w:pPr>
              <w:rPr>
                <w:rFonts w:ascii="Times New Roman" w:eastAsia="Times New Roman" w:hAnsi="Times New Roman" w:cs="Times New Roman"/>
                <w:b/>
                <w:sz w:val="24"/>
                <w:szCs w:val="24"/>
              </w:rPr>
            </w:pPr>
          </w:p>
        </w:tc>
        <w:tc>
          <w:tcPr>
            <w:tcW w:w="1925" w:type="dxa"/>
          </w:tcPr>
          <w:p w:rsidR="00BC27CC" w:rsidRPr="00BC27CC" w:rsidRDefault="00BC27CC" w:rsidP="00BC27CC">
            <w:pPr>
              <w:rPr>
                <w:rFonts w:ascii="Times New Roman" w:eastAsia="Times New Roman" w:hAnsi="Times New Roman" w:cs="Times New Roman"/>
                <w:b/>
                <w:sz w:val="24"/>
                <w:szCs w:val="24"/>
              </w:rPr>
            </w:pPr>
          </w:p>
        </w:tc>
        <w:tc>
          <w:tcPr>
            <w:tcW w:w="1926" w:type="dxa"/>
          </w:tcPr>
          <w:p w:rsidR="00BC27CC" w:rsidRPr="00BC27CC" w:rsidRDefault="00BC27CC" w:rsidP="00BC27CC">
            <w:pPr>
              <w:rPr>
                <w:rFonts w:ascii="Times New Roman" w:eastAsia="Times New Roman" w:hAnsi="Times New Roman" w:cs="Times New Roman"/>
                <w:b/>
                <w:sz w:val="24"/>
                <w:szCs w:val="24"/>
              </w:rPr>
            </w:pPr>
          </w:p>
        </w:tc>
        <w:tc>
          <w:tcPr>
            <w:tcW w:w="1926" w:type="dxa"/>
          </w:tcPr>
          <w:p w:rsidR="00BC27CC" w:rsidRPr="00BC27CC" w:rsidRDefault="00BC27CC" w:rsidP="00BC27CC">
            <w:pPr>
              <w:rPr>
                <w:rFonts w:ascii="Times New Roman" w:eastAsia="Times New Roman" w:hAnsi="Times New Roman" w:cs="Times New Roman"/>
                <w:b/>
                <w:sz w:val="24"/>
                <w:szCs w:val="24"/>
              </w:rPr>
            </w:pPr>
          </w:p>
        </w:tc>
        <w:tc>
          <w:tcPr>
            <w:tcW w:w="1926" w:type="dxa"/>
          </w:tcPr>
          <w:p w:rsidR="00BC27CC" w:rsidRPr="00BC27CC" w:rsidRDefault="00BC27CC" w:rsidP="00BC27CC">
            <w:pPr>
              <w:rPr>
                <w:rFonts w:ascii="Times New Roman" w:eastAsia="Times New Roman" w:hAnsi="Times New Roman" w:cs="Times New Roman"/>
                <w:b/>
                <w:sz w:val="24"/>
                <w:szCs w:val="24"/>
              </w:rPr>
            </w:pPr>
          </w:p>
        </w:tc>
      </w:tr>
    </w:tbl>
    <w:p w:rsidR="00BC27CC" w:rsidRPr="00BC27CC" w:rsidRDefault="00BC27CC" w:rsidP="00BC27CC">
      <w:pPr>
        <w:spacing w:after="0" w:line="240" w:lineRule="auto"/>
        <w:rPr>
          <w:rFonts w:ascii="Times New Roman" w:eastAsia="Times New Roman" w:hAnsi="Times New Roman" w:cs="Times New Roman"/>
          <w:b/>
          <w:sz w:val="24"/>
          <w:szCs w:val="24"/>
          <w:lang w:eastAsia="ru-RU"/>
        </w:rPr>
      </w:pPr>
    </w:p>
    <w:p w:rsidR="00BC27CC" w:rsidRPr="00BC27CC" w:rsidRDefault="00BC27CC" w:rsidP="00BC27CC">
      <w:pPr>
        <w:spacing w:after="0" w:line="240" w:lineRule="auto"/>
        <w:rPr>
          <w:rFonts w:ascii="Times New Roman" w:eastAsia="Times New Roman" w:hAnsi="Times New Roman" w:cs="Times New Roman"/>
          <w:b/>
          <w:sz w:val="24"/>
          <w:szCs w:val="24"/>
          <w:lang w:eastAsia="ru-RU"/>
        </w:rPr>
      </w:pPr>
    </w:p>
    <w:p w:rsidR="00BC27CC" w:rsidRPr="00BC27CC" w:rsidRDefault="00BC27CC" w:rsidP="00BC27CC">
      <w:pPr>
        <w:spacing w:after="0" w:line="240" w:lineRule="auto"/>
        <w:rPr>
          <w:rFonts w:ascii="Times New Roman" w:eastAsia="Times New Roman" w:hAnsi="Times New Roman" w:cs="Times New Roman"/>
          <w:b/>
          <w:sz w:val="24"/>
          <w:szCs w:val="24"/>
          <w:lang w:eastAsia="ru-RU"/>
        </w:rPr>
      </w:pPr>
    </w:p>
    <w:p w:rsidR="00BC27CC" w:rsidRPr="00BC27CC" w:rsidRDefault="00BC27CC" w:rsidP="00BC27CC">
      <w:pPr>
        <w:spacing w:after="0" w:line="240" w:lineRule="auto"/>
        <w:rPr>
          <w:rFonts w:ascii="Times New Roman" w:eastAsia="Times New Roman" w:hAnsi="Times New Roman" w:cs="Times New Roman"/>
          <w:b/>
          <w:sz w:val="24"/>
          <w:szCs w:val="24"/>
          <w:lang w:eastAsia="ru-RU"/>
        </w:rPr>
      </w:pPr>
      <w:r w:rsidRPr="00BC27CC">
        <w:rPr>
          <w:rFonts w:ascii="Times New Roman" w:eastAsia="Times New Roman" w:hAnsi="Times New Roman" w:cs="Times New Roman"/>
          <w:b/>
          <w:sz w:val="24"/>
          <w:szCs w:val="24"/>
          <w:lang w:eastAsia="ru-RU"/>
        </w:rPr>
        <w:t>12.  Соотнесите понятие с определением.</w:t>
      </w:r>
    </w:p>
    <w:p w:rsidR="00BC27CC" w:rsidRPr="00BC27CC" w:rsidRDefault="00BC27CC" w:rsidP="00BC27CC">
      <w:pPr>
        <w:spacing w:after="0" w:line="240" w:lineRule="auto"/>
        <w:rPr>
          <w:rFonts w:ascii="Times New Roman" w:eastAsia="Times New Roman" w:hAnsi="Times New Roman" w:cs="Times New Roman"/>
          <w:i/>
          <w:sz w:val="24"/>
          <w:szCs w:val="24"/>
          <w:lang w:eastAsia="ru-RU"/>
        </w:rPr>
      </w:pPr>
      <w:r w:rsidRPr="00BC27CC">
        <w:rPr>
          <w:rFonts w:ascii="Times New Roman" w:eastAsia="Times New Roman" w:hAnsi="Times New Roman" w:cs="Times New Roman"/>
          <w:i/>
          <w:sz w:val="24"/>
          <w:szCs w:val="24"/>
          <w:lang w:eastAsia="ru-RU"/>
        </w:rPr>
        <w:t>* соответствие устанавливается по принципу 1:1 (одному элементу первой группы соответствует только один элемент второй группы)</w:t>
      </w:r>
    </w:p>
    <w:p w:rsidR="00BC27CC" w:rsidRPr="00BC27CC" w:rsidRDefault="00BC27CC" w:rsidP="00BC27CC">
      <w:pPr>
        <w:spacing w:after="0" w:line="240" w:lineRule="auto"/>
        <w:rPr>
          <w:rFonts w:ascii="Times New Roman" w:eastAsia="Times New Roman" w:hAnsi="Times New Roman" w:cs="Times New Roman"/>
          <w:sz w:val="24"/>
          <w:szCs w:val="24"/>
          <w:lang w:eastAsia="ru-RU"/>
        </w:rPr>
      </w:pPr>
    </w:p>
    <w:tbl>
      <w:tblPr>
        <w:tblStyle w:val="1"/>
        <w:tblW w:w="0" w:type="auto"/>
        <w:tblLook w:val="01E0" w:firstRow="1" w:lastRow="1" w:firstColumn="1" w:lastColumn="1" w:noHBand="0" w:noVBand="0"/>
      </w:tblPr>
      <w:tblGrid>
        <w:gridCol w:w="468"/>
        <w:gridCol w:w="3780"/>
        <w:gridCol w:w="540"/>
        <w:gridCol w:w="4500"/>
      </w:tblGrid>
      <w:tr w:rsidR="00BC27CC" w:rsidRPr="00BC27CC" w:rsidTr="00C96C46">
        <w:tc>
          <w:tcPr>
            <w:tcW w:w="468" w:type="dxa"/>
          </w:tcPr>
          <w:p w:rsidR="00BC27CC" w:rsidRPr="00BC27CC" w:rsidRDefault="00BC27CC" w:rsidP="00BC27CC">
            <w:pPr>
              <w:rPr>
                <w:sz w:val="24"/>
                <w:szCs w:val="24"/>
              </w:rPr>
            </w:pPr>
            <w:r w:rsidRPr="00BC27CC">
              <w:rPr>
                <w:sz w:val="24"/>
                <w:szCs w:val="24"/>
              </w:rPr>
              <w:t>1.</w:t>
            </w:r>
          </w:p>
        </w:tc>
        <w:tc>
          <w:tcPr>
            <w:tcW w:w="3780" w:type="dxa"/>
          </w:tcPr>
          <w:p w:rsidR="00BC27CC" w:rsidRPr="00BC27CC" w:rsidRDefault="00BC27CC" w:rsidP="00BC27CC">
            <w:pPr>
              <w:rPr>
                <w:sz w:val="24"/>
                <w:szCs w:val="24"/>
              </w:rPr>
            </w:pPr>
            <w:r w:rsidRPr="00BC27CC">
              <w:rPr>
                <w:sz w:val="24"/>
                <w:szCs w:val="24"/>
              </w:rPr>
              <w:t>Бланк документа</w:t>
            </w:r>
          </w:p>
        </w:tc>
        <w:tc>
          <w:tcPr>
            <w:tcW w:w="540" w:type="dxa"/>
          </w:tcPr>
          <w:p w:rsidR="00BC27CC" w:rsidRPr="00BC27CC" w:rsidRDefault="00BC27CC" w:rsidP="00BC27CC">
            <w:pPr>
              <w:rPr>
                <w:sz w:val="24"/>
                <w:szCs w:val="24"/>
              </w:rPr>
            </w:pPr>
            <w:r w:rsidRPr="00BC27CC">
              <w:rPr>
                <w:sz w:val="24"/>
                <w:szCs w:val="24"/>
              </w:rPr>
              <w:t>1.</w:t>
            </w:r>
          </w:p>
        </w:tc>
        <w:tc>
          <w:tcPr>
            <w:tcW w:w="4500" w:type="dxa"/>
          </w:tcPr>
          <w:p w:rsidR="00BC27CC" w:rsidRPr="00BC27CC" w:rsidRDefault="00BC27CC" w:rsidP="00BC27CC">
            <w:pPr>
              <w:rPr>
                <w:sz w:val="24"/>
                <w:szCs w:val="24"/>
              </w:rPr>
            </w:pPr>
            <w:r w:rsidRPr="00BC27CC">
              <w:rPr>
                <w:sz w:val="24"/>
                <w:szCs w:val="24"/>
              </w:rPr>
              <w:t>Информация, зафиксированная на материальном (электронном) носителе, имеющая юридическую силу.</w:t>
            </w:r>
          </w:p>
        </w:tc>
      </w:tr>
      <w:tr w:rsidR="00BC27CC" w:rsidRPr="00BC27CC" w:rsidTr="00C96C46">
        <w:tc>
          <w:tcPr>
            <w:tcW w:w="468" w:type="dxa"/>
          </w:tcPr>
          <w:p w:rsidR="00BC27CC" w:rsidRPr="00BC27CC" w:rsidRDefault="00BC27CC" w:rsidP="00BC27CC">
            <w:pPr>
              <w:rPr>
                <w:sz w:val="24"/>
                <w:szCs w:val="24"/>
              </w:rPr>
            </w:pPr>
            <w:r w:rsidRPr="00BC27CC">
              <w:rPr>
                <w:sz w:val="24"/>
                <w:szCs w:val="24"/>
              </w:rPr>
              <w:t>2.</w:t>
            </w:r>
          </w:p>
        </w:tc>
        <w:tc>
          <w:tcPr>
            <w:tcW w:w="3780" w:type="dxa"/>
          </w:tcPr>
          <w:p w:rsidR="00BC27CC" w:rsidRPr="00BC27CC" w:rsidRDefault="00BC27CC" w:rsidP="00BC27CC">
            <w:pPr>
              <w:rPr>
                <w:sz w:val="24"/>
                <w:szCs w:val="24"/>
              </w:rPr>
            </w:pPr>
            <w:r w:rsidRPr="00BC27CC">
              <w:rPr>
                <w:sz w:val="24"/>
                <w:szCs w:val="24"/>
              </w:rPr>
              <w:t>Документ</w:t>
            </w:r>
          </w:p>
          <w:p w:rsidR="00BC27CC" w:rsidRPr="00BC27CC" w:rsidRDefault="00BC27CC" w:rsidP="00BC27CC">
            <w:pPr>
              <w:rPr>
                <w:sz w:val="24"/>
                <w:szCs w:val="24"/>
              </w:rPr>
            </w:pPr>
          </w:p>
          <w:p w:rsidR="00BC27CC" w:rsidRPr="00BC27CC" w:rsidRDefault="00BC27CC" w:rsidP="00BC27CC">
            <w:pPr>
              <w:rPr>
                <w:sz w:val="24"/>
                <w:szCs w:val="24"/>
              </w:rPr>
            </w:pPr>
          </w:p>
        </w:tc>
        <w:tc>
          <w:tcPr>
            <w:tcW w:w="540" w:type="dxa"/>
          </w:tcPr>
          <w:p w:rsidR="00BC27CC" w:rsidRPr="00BC27CC" w:rsidRDefault="00BC27CC" w:rsidP="00BC27CC">
            <w:pPr>
              <w:rPr>
                <w:sz w:val="24"/>
                <w:szCs w:val="24"/>
              </w:rPr>
            </w:pPr>
            <w:r w:rsidRPr="00BC27CC">
              <w:rPr>
                <w:sz w:val="24"/>
                <w:szCs w:val="24"/>
              </w:rPr>
              <w:t>2.</w:t>
            </w:r>
          </w:p>
        </w:tc>
        <w:tc>
          <w:tcPr>
            <w:tcW w:w="4500" w:type="dxa"/>
          </w:tcPr>
          <w:p w:rsidR="00BC27CC" w:rsidRPr="00BC27CC" w:rsidRDefault="00BC27CC" w:rsidP="00BC27CC">
            <w:pPr>
              <w:rPr>
                <w:sz w:val="24"/>
                <w:szCs w:val="24"/>
              </w:rPr>
            </w:pPr>
            <w:r w:rsidRPr="00BC27CC">
              <w:rPr>
                <w:sz w:val="24"/>
                <w:szCs w:val="24"/>
              </w:rPr>
              <w:t>Набор реквизитов официального письменного документа, расположенных в определенной последовательности.</w:t>
            </w:r>
          </w:p>
        </w:tc>
      </w:tr>
      <w:tr w:rsidR="00BC27CC" w:rsidRPr="00BC27CC" w:rsidTr="00C96C46">
        <w:tc>
          <w:tcPr>
            <w:tcW w:w="468" w:type="dxa"/>
          </w:tcPr>
          <w:p w:rsidR="00BC27CC" w:rsidRPr="00BC27CC" w:rsidRDefault="00BC27CC" w:rsidP="00BC27CC">
            <w:pPr>
              <w:rPr>
                <w:sz w:val="24"/>
                <w:szCs w:val="24"/>
              </w:rPr>
            </w:pPr>
            <w:r w:rsidRPr="00BC27CC">
              <w:rPr>
                <w:sz w:val="24"/>
                <w:szCs w:val="24"/>
              </w:rPr>
              <w:t>3.</w:t>
            </w:r>
          </w:p>
        </w:tc>
        <w:tc>
          <w:tcPr>
            <w:tcW w:w="3780" w:type="dxa"/>
          </w:tcPr>
          <w:p w:rsidR="00BC27CC" w:rsidRPr="00BC27CC" w:rsidRDefault="00BC27CC" w:rsidP="00BC27CC">
            <w:pPr>
              <w:rPr>
                <w:sz w:val="24"/>
                <w:szCs w:val="24"/>
              </w:rPr>
            </w:pPr>
            <w:r w:rsidRPr="00BC27CC">
              <w:rPr>
                <w:sz w:val="24"/>
                <w:szCs w:val="24"/>
              </w:rPr>
              <w:t>Проект документа</w:t>
            </w:r>
          </w:p>
        </w:tc>
        <w:tc>
          <w:tcPr>
            <w:tcW w:w="540" w:type="dxa"/>
          </w:tcPr>
          <w:p w:rsidR="00BC27CC" w:rsidRPr="00BC27CC" w:rsidRDefault="00BC27CC" w:rsidP="00BC27CC">
            <w:pPr>
              <w:rPr>
                <w:sz w:val="24"/>
                <w:szCs w:val="24"/>
              </w:rPr>
            </w:pPr>
            <w:r w:rsidRPr="00BC27CC">
              <w:rPr>
                <w:sz w:val="24"/>
                <w:szCs w:val="24"/>
              </w:rPr>
              <w:t>3.</w:t>
            </w:r>
          </w:p>
        </w:tc>
        <w:tc>
          <w:tcPr>
            <w:tcW w:w="4500" w:type="dxa"/>
          </w:tcPr>
          <w:p w:rsidR="00BC27CC" w:rsidRPr="00BC27CC" w:rsidRDefault="00BC27CC" w:rsidP="00BC27CC">
            <w:pPr>
              <w:rPr>
                <w:sz w:val="24"/>
                <w:szCs w:val="24"/>
              </w:rPr>
            </w:pPr>
            <w:r w:rsidRPr="00BC27CC">
              <w:rPr>
                <w:sz w:val="24"/>
                <w:szCs w:val="24"/>
              </w:rPr>
              <w:t>Стандартный лист бумаги с нанесенными на нем постоянными реквизитами, содержащими необходимую информацию об организации - авторе документа.</w:t>
            </w:r>
          </w:p>
        </w:tc>
      </w:tr>
      <w:tr w:rsidR="00BC27CC" w:rsidRPr="00BC27CC" w:rsidTr="00C96C46">
        <w:tc>
          <w:tcPr>
            <w:tcW w:w="468" w:type="dxa"/>
          </w:tcPr>
          <w:p w:rsidR="00BC27CC" w:rsidRPr="00BC27CC" w:rsidRDefault="00BC27CC" w:rsidP="00BC27CC">
            <w:pPr>
              <w:rPr>
                <w:sz w:val="24"/>
                <w:szCs w:val="24"/>
              </w:rPr>
            </w:pPr>
            <w:r w:rsidRPr="00BC27CC">
              <w:rPr>
                <w:sz w:val="24"/>
                <w:szCs w:val="24"/>
              </w:rPr>
              <w:t>4.</w:t>
            </w:r>
          </w:p>
        </w:tc>
        <w:tc>
          <w:tcPr>
            <w:tcW w:w="3780" w:type="dxa"/>
          </w:tcPr>
          <w:p w:rsidR="00BC27CC" w:rsidRPr="00BC27CC" w:rsidRDefault="00BC27CC" w:rsidP="00BC27CC">
            <w:pPr>
              <w:rPr>
                <w:sz w:val="24"/>
                <w:szCs w:val="24"/>
              </w:rPr>
            </w:pPr>
            <w:r w:rsidRPr="00BC27CC">
              <w:rPr>
                <w:sz w:val="24"/>
                <w:szCs w:val="24"/>
              </w:rPr>
              <w:t>Формуляр документа</w:t>
            </w:r>
          </w:p>
          <w:p w:rsidR="00BC27CC" w:rsidRPr="00BC27CC" w:rsidRDefault="00BC27CC" w:rsidP="00BC27CC">
            <w:pPr>
              <w:rPr>
                <w:sz w:val="24"/>
                <w:szCs w:val="24"/>
              </w:rPr>
            </w:pPr>
          </w:p>
          <w:p w:rsidR="00BC27CC" w:rsidRPr="00BC27CC" w:rsidRDefault="00BC27CC" w:rsidP="00BC27CC">
            <w:pPr>
              <w:rPr>
                <w:sz w:val="24"/>
                <w:szCs w:val="24"/>
              </w:rPr>
            </w:pPr>
          </w:p>
        </w:tc>
        <w:tc>
          <w:tcPr>
            <w:tcW w:w="540" w:type="dxa"/>
          </w:tcPr>
          <w:p w:rsidR="00BC27CC" w:rsidRPr="00BC27CC" w:rsidRDefault="00BC27CC" w:rsidP="00BC27CC">
            <w:pPr>
              <w:rPr>
                <w:sz w:val="24"/>
                <w:szCs w:val="24"/>
              </w:rPr>
            </w:pPr>
            <w:r w:rsidRPr="00BC27CC">
              <w:rPr>
                <w:sz w:val="24"/>
                <w:szCs w:val="24"/>
              </w:rPr>
              <w:t>4.</w:t>
            </w:r>
          </w:p>
        </w:tc>
        <w:tc>
          <w:tcPr>
            <w:tcW w:w="4500" w:type="dxa"/>
          </w:tcPr>
          <w:p w:rsidR="00BC27CC" w:rsidRPr="00BC27CC" w:rsidRDefault="00BC27CC" w:rsidP="00BC27CC">
            <w:pPr>
              <w:rPr>
                <w:sz w:val="24"/>
                <w:szCs w:val="24"/>
              </w:rPr>
            </w:pPr>
            <w:r w:rsidRPr="00BC27CC">
              <w:rPr>
                <w:sz w:val="24"/>
                <w:szCs w:val="24"/>
              </w:rPr>
              <w:t>Предварительный вариант документа, предназначенный для рассмотрения и согласования с заинтересованными должностными лицами.</w:t>
            </w:r>
          </w:p>
        </w:tc>
      </w:tr>
    </w:tbl>
    <w:p w:rsidR="00BC27CC" w:rsidRPr="00BC27CC" w:rsidRDefault="00BC27CC" w:rsidP="00BC27CC">
      <w:pPr>
        <w:spacing w:after="0" w:line="240" w:lineRule="auto"/>
        <w:rPr>
          <w:rFonts w:ascii="Times New Roman" w:eastAsia="Times New Roman" w:hAnsi="Times New Roman" w:cs="Times New Roman"/>
          <w:sz w:val="24"/>
          <w:szCs w:val="24"/>
          <w:lang w:eastAsia="ru-RU"/>
        </w:rPr>
      </w:pPr>
    </w:p>
    <w:p w:rsidR="00BC27CC" w:rsidRPr="00BC27CC" w:rsidRDefault="00BC27CC" w:rsidP="00BC27CC">
      <w:pPr>
        <w:spacing w:after="0" w:line="240" w:lineRule="auto"/>
        <w:rPr>
          <w:rFonts w:ascii="Times New Roman" w:eastAsia="Times New Roman" w:hAnsi="Times New Roman" w:cs="Times New Roman"/>
          <w:sz w:val="24"/>
          <w:szCs w:val="24"/>
          <w:lang w:eastAsia="ru-RU"/>
        </w:rPr>
      </w:pPr>
    </w:p>
    <w:p w:rsidR="00BC27CC" w:rsidRPr="00BC27CC" w:rsidRDefault="00BC27CC" w:rsidP="00BC27CC">
      <w:pPr>
        <w:spacing w:after="0" w:line="249" w:lineRule="auto"/>
        <w:ind w:left="3816" w:right="705" w:hanging="2362"/>
        <w:rPr>
          <w:rFonts w:ascii="Times New Roman" w:eastAsia="Times New Roman" w:hAnsi="Times New Roman" w:cs="Times New Roman"/>
          <w:i/>
          <w:color w:val="000000"/>
          <w:sz w:val="24"/>
          <w:szCs w:val="24"/>
          <w:u w:val="single" w:color="000000"/>
          <w:lang w:eastAsia="ru-RU"/>
        </w:rPr>
      </w:pPr>
    </w:p>
    <w:p w:rsidR="00BC27CC" w:rsidRPr="00BC27CC" w:rsidRDefault="00BC27CC" w:rsidP="00BC27CC">
      <w:pPr>
        <w:spacing w:after="0" w:line="249" w:lineRule="auto"/>
        <w:ind w:left="3816" w:right="705" w:hanging="2362"/>
        <w:rPr>
          <w:rFonts w:ascii="Times New Roman" w:eastAsia="Times New Roman" w:hAnsi="Times New Roman" w:cs="Times New Roman"/>
          <w:i/>
          <w:color w:val="000000"/>
          <w:sz w:val="24"/>
          <w:szCs w:val="24"/>
          <w:u w:val="single" w:color="000000"/>
          <w:lang w:eastAsia="ru-RU"/>
        </w:rPr>
      </w:pPr>
    </w:p>
    <w:p w:rsidR="00BC27CC" w:rsidRPr="00BC27CC" w:rsidRDefault="00BC27CC" w:rsidP="00BC27CC">
      <w:pPr>
        <w:spacing w:after="0" w:line="249" w:lineRule="auto"/>
        <w:ind w:left="3816" w:right="705" w:hanging="2362"/>
        <w:rPr>
          <w:rFonts w:ascii="Times New Roman" w:eastAsia="Times New Roman" w:hAnsi="Times New Roman" w:cs="Times New Roman"/>
          <w:i/>
          <w:color w:val="000000"/>
          <w:sz w:val="24"/>
          <w:szCs w:val="24"/>
          <w:u w:val="single" w:color="000000"/>
          <w:lang w:eastAsia="ru-RU"/>
        </w:rPr>
      </w:pPr>
    </w:p>
    <w:p w:rsidR="00BC27CC" w:rsidRPr="00BC27CC" w:rsidRDefault="00BC27CC" w:rsidP="00BC27CC">
      <w:pPr>
        <w:spacing w:after="0" w:line="249" w:lineRule="auto"/>
        <w:ind w:left="3816" w:right="705" w:hanging="2362"/>
        <w:rPr>
          <w:rFonts w:ascii="Times New Roman" w:eastAsia="Times New Roman" w:hAnsi="Times New Roman" w:cs="Times New Roman"/>
          <w:i/>
          <w:color w:val="000000"/>
          <w:sz w:val="24"/>
          <w:szCs w:val="24"/>
          <w:u w:val="single" w:color="000000"/>
          <w:lang w:eastAsia="ru-RU"/>
        </w:rPr>
      </w:pPr>
    </w:p>
    <w:p w:rsidR="00BC27CC" w:rsidRPr="00BC27CC" w:rsidRDefault="00BC27CC" w:rsidP="00BC27CC">
      <w:pPr>
        <w:spacing w:after="0" w:line="249" w:lineRule="auto"/>
        <w:ind w:left="3816" w:right="705" w:hanging="2362"/>
        <w:rPr>
          <w:rFonts w:ascii="Times New Roman" w:eastAsia="Times New Roman" w:hAnsi="Times New Roman" w:cs="Times New Roman"/>
          <w:i/>
          <w:color w:val="000000"/>
          <w:sz w:val="24"/>
          <w:szCs w:val="24"/>
          <w:u w:val="single" w:color="000000"/>
          <w:lang w:eastAsia="ru-RU"/>
        </w:rPr>
      </w:pPr>
    </w:p>
    <w:p w:rsidR="00BC27CC" w:rsidRPr="00BC27CC" w:rsidRDefault="00BC27CC" w:rsidP="00BC27CC">
      <w:pPr>
        <w:spacing w:after="0" w:line="249" w:lineRule="auto"/>
        <w:ind w:left="3816" w:right="705" w:hanging="2362"/>
        <w:rPr>
          <w:rFonts w:ascii="Times New Roman" w:eastAsia="Times New Roman" w:hAnsi="Times New Roman" w:cs="Times New Roman"/>
          <w:i/>
          <w:color w:val="000000"/>
          <w:sz w:val="24"/>
          <w:szCs w:val="24"/>
          <w:u w:val="single" w:color="000000"/>
          <w:lang w:eastAsia="ru-RU"/>
        </w:rPr>
      </w:pPr>
    </w:p>
    <w:p w:rsidR="00BC27CC" w:rsidRPr="00BC27CC" w:rsidRDefault="00BC27CC" w:rsidP="00BC27CC">
      <w:pPr>
        <w:spacing w:after="0" w:line="249" w:lineRule="auto"/>
        <w:ind w:left="3816" w:right="705" w:hanging="2362"/>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i/>
          <w:color w:val="000000"/>
          <w:sz w:val="24"/>
          <w:szCs w:val="24"/>
          <w:u w:val="single" w:color="000000"/>
          <w:lang w:eastAsia="ru-RU"/>
        </w:rPr>
        <w:lastRenderedPageBreak/>
        <w:t>Охрана труда, безопасность жизнедеятельности, безопасность</w:t>
      </w:r>
      <w:r w:rsidRPr="00BC27CC">
        <w:rPr>
          <w:rFonts w:ascii="Times New Roman" w:eastAsia="Times New Roman" w:hAnsi="Times New Roman" w:cs="Times New Roman"/>
          <w:i/>
          <w:color w:val="000000"/>
          <w:sz w:val="24"/>
          <w:szCs w:val="24"/>
          <w:lang w:eastAsia="ru-RU"/>
        </w:rPr>
        <w:t xml:space="preserve"> </w:t>
      </w:r>
      <w:r w:rsidRPr="00BC27CC">
        <w:rPr>
          <w:rFonts w:ascii="Times New Roman" w:eastAsia="Times New Roman" w:hAnsi="Times New Roman" w:cs="Times New Roman"/>
          <w:i/>
          <w:color w:val="000000"/>
          <w:sz w:val="24"/>
          <w:szCs w:val="24"/>
          <w:u w:val="single" w:color="000000"/>
          <w:lang w:eastAsia="ru-RU"/>
        </w:rPr>
        <w:t>окружающей среды</w:t>
      </w:r>
      <w:r w:rsidRPr="00BC27CC">
        <w:rPr>
          <w:rFonts w:ascii="Times New Roman" w:eastAsia="Times New Roman" w:hAnsi="Times New Roman" w:cs="Times New Roman"/>
          <w:i/>
          <w:color w:val="000000"/>
          <w:sz w:val="24"/>
          <w:szCs w:val="24"/>
          <w:lang w:eastAsia="ru-RU"/>
        </w:rPr>
        <w:t xml:space="preserve"> </w:t>
      </w:r>
    </w:p>
    <w:p w:rsidR="00BC27CC" w:rsidRPr="00BC27CC" w:rsidRDefault="00BC27CC" w:rsidP="00BC27CC">
      <w:pPr>
        <w:spacing w:after="15" w:line="249" w:lineRule="auto"/>
        <w:ind w:right="709"/>
        <w:jc w:val="both"/>
        <w:rPr>
          <w:rFonts w:ascii="Times New Roman" w:eastAsia="Times New Roman" w:hAnsi="Times New Roman" w:cs="Times New Roman"/>
          <w:color w:val="000000"/>
          <w:sz w:val="24"/>
          <w:szCs w:val="24"/>
          <w:lang w:eastAsia="ru-RU"/>
        </w:rPr>
      </w:pPr>
    </w:p>
    <w:p w:rsidR="00BC27CC" w:rsidRPr="00BC27CC" w:rsidRDefault="00BC27CC" w:rsidP="00BC27CC">
      <w:pPr>
        <w:spacing w:after="15" w:line="249" w:lineRule="auto"/>
        <w:ind w:right="709"/>
        <w:jc w:val="both"/>
        <w:rPr>
          <w:rFonts w:ascii="Times New Roman" w:eastAsia="Times New Roman" w:hAnsi="Times New Roman" w:cs="Times New Roman"/>
          <w:color w:val="000000"/>
          <w:sz w:val="24"/>
          <w:szCs w:val="24"/>
          <w:lang w:eastAsia="ru-RU"/>
        </w:rPr>
      </w:pPr>
    </w:p>
    <w:p w:rsidR="00BC27CC" w:rsidRPr="00BC27CC" w:rsidRDefault="00BC27CC" w:rsidP="00BC27CC">
      <w:pPr>
        <w:numPr>
          <w:ilvl w:val="0"/>
          <w:numId w:val="2"/>
        </w:numPr>
        <w:spacing w:after="15" w:line="249" w:lineRule="auto"/>
        <w:ind w:right="709"/>
        <w:contextualSpacing/>
        <w:jc w:val="both"/>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На что имеет право каждый работник: </w:t>
      </w:r>
    </w:p>
    <w:p w:rsidR="00BC27CC" w:rsidRPr="00BC27CC" w:rsidRDefault="00BC27CC" w:rsidP="00BC27CC">
      <w:pPr>
        <w:spacing w:after="0"/>
        <w:ind w:left="710"/>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 </w:t>
      </w:r>
    </w:p>
    <w:p w:rsidR="00BC27CC" w:rsidRPr="00BC27CC" w:rsidRDefault="00BC27CC" w:rsidP="00BC27CC">
      <w:pPr>
        <w:numPr>
          <w:ilvl w:val="1"/>
          <w:numId w:val="12"/>
        </w:numPr>
        <w:spacing w:after="15" w:line="249" w:lineRule="auto"/>
        <w:ind w:right="709"/>
        <w:jc w:val="both"/>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На сохранение места работы и среднего заработка в случае приостановления работ вследствие нарушения требований охраны труда не по вине работника </w:t>
      </w:r>
    </w:p>
    <w:p w:rsidR="00BC27CC" w:rsidRPr="00BC27CC" w:rsidRDefault="00BC27CC" w:rsidP="00BC27CC">
      <w:pPr>
        <w:spacing w:after="0"/>
        <w:ind w:left="710" w:firstLine="60"/>
        <w:rPr>
          <w:rFonts w:ascii="Times New Roman" w:eastAsia="Calibri" w:hAnsi="Times New Roman" w:cs="Times New Roman"/>
          <w:color w:val="000000"/>
          <w:sz w:val="24"/>
          <w:szCs w:val="24"/>
          <w:lang w:eastAsia="ru-RU"/>
        </w:rPr>
      </w:pPr>
    </w:p>
    <w:p w:rsidR="00BC27CC" w:rsidRPr="00BC27CC" w:rsidRDefault="00BC27CC" w:rsidP="00BC27CC">
      <w:pPr>
        <w:numPr>
          <w:ilvl w:val="1"/>
          <w:numId w:val="12"/>
        </w:numPr>
        <w:spacing w:after="15" w:line="249" w:lineRule="auto"/>
        <w:ind w:right="709"/>
        <w:jc w:val="both"/>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На дополнительные компенсации при низком уровне травматизма и профзаболеваний в организации </w:t>
      </w:r>
    </w:p>
    <w:p w:rsidR="00BC27CC" w:rsidRPr="00BC27CC" w:rsidRDefault="00BC27CC" w:rsidP="00BC27CC">
      <w:pPr>
        <w:numPr>
          <w:ilvl w:val="1"/>
          <w:numId w:val="12"/>
        </w:numPr>
        <w:spacing w:after="15" w:line="249" w:lineRule="auto"/>
        <w:ind w:right="709"/>
        <w:jc w:val="both"/>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На ежегодный медицинский осмотр за счёт средств работодателя </w:t>
      </w:r>
    </w:p>
    <w:p w:rsidR="00BC27CC" w:rsidRPr="00BC27CC" w:rsidRDefault="00BC27CC" w:rsidP="00BC27CC">
      <w:pPr>
        <w:spacing w:after="0"/>
        <w:ind w:left="710"/>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 </w:t>
      </w:r>
    </w:p>
    <w:p w:rsidR="00BC27CC" w:rsidRPr="00BC27CC" w:rsidRDefault="00BC27CC" w:rsidP="00BC27CC">
      <w:pPr>
        <w:numPr>
          <w:ilvl w:val="0"/>
          <w:numId w:val="2"/>
        </w:numPr>
        <w:spacing w:after="15" w:line="249" w:lineRule="auto"/>
        <w:ind w:right="709"/>
        <w:contextualSpacing/>
        <w:jc w:val="both"/>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Включается ли, перерыв для отдыха в рабочее </w:t>
      </w:r>
      <w:proofErr w:type="gramStart"/>
      <w:r w:rsidRPr="00BC27CC">
        <w:rPr>
          <w:rFonts w:ascii="Times New Roman" w:eastAsia="Times New Roman" w:hAnsi="Times New Roman" w:cs="Times New Roman"/>
          <w:color w:val="000000"/>
          <w:sz w:val="24"/>
          <w:szCs w:val="24"/>
          <w:lang w:eastAsia="ru-RU"/>
        </w:rPr>
        <w:t>время?_</w:t>
      </w:r>
      <w:proofErr w:type="gramEnd"/>
      <w:r w:rsidRPr="00BC27CC">
        <w:rPr>
          <w:rFonts w:ascii="Times New Roman" w:eastAsia="Times New Roman" w:hAnsi="Times New Roman" w:cs="Times New Roman"/>
          <w:color w:val="000000"/>
          <w:sz w:val="24"/>
          <w:szCs w:val="24"/>
          <w:lang w:eastAsia="ru-RU"/>
        </w:rPr>
        <w:t xml:space="preserve">_______ </w:t>
      </w:r>
    </w:p>
    <w:p w:rsidR="00BC27CC" w:rsidRPr="00BC27CC" w:rsidRDefault="00BC27CC" w:rsidP="00BC27CC">
      <w:pPr>
        <w:spacing w:after="15" w:line="249" w:lineRule="auto"/>
        <w:ind w:left="144" w:right="709"/>
        <w:contextualSpacing/>
        <w:jc w:val="both"/>
        <w:rPr>
          <w:rFonts w:ascii="Times New Roman" w:eastAsia="Calibri" w:hAnsi="Times New Roman" w:cs="Times New Roman"/>
          <w:color w:val="000000"/>
          <w:sz w:val="24"/>
          <w:szCs w:val="24"/>
          <w:lang w:eastAsia="ru-RU"/>
        </w:rPr>
      </w:pPr>
    </w:p>
    <w:p w:rsidR="00BC27CC" w:rsidRPr="00BC27CC" w:rsidRDefault="00BC27CC" w:rsidP="00BC27CC">
      <w:pPr>
        <w:numPr>
          <w:ilvl w:val="0"/>
          <w:numId w:val="2"/>
        </w:numPr>
        <w:spacing w:after="15" w:line="249" w:lineRule="auto"/>
        <w:ind w:right="709" w:hanging="2"/>
        <w:jc w:val="both"/>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Установите соответствие между видом инструктажа по охране труда и временем его проведения: </w:t>
      </w:r>
    </w:p>
    <w:p w:rsidR="00BC27CC" w:rsidRPr="00BC27CC" w:rsidRDefault="00BC27CC" w:rsidP="00BC27CC">
      <w:pPr>
        <w:spacing w:after="0"/>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 </w:t>
      </w:r>
    </w:p>
    <w:tbl>
      <w:tblPr>
        <w:tblStyle w:val="TableGrid"/>
        <w:tblW w:w="8209" w:type="dxa"/>
        <w:tblInd w:w="1133" w:type="dxa"/>
        <w:tblCellMar>
          <w:top w:w="66" w:type="dxa"/>
          <w:left w:w="110" w:type="dxa"/>
          <w:right w:w="36" w:type="dxa"/>
        </w:tblCellMar>
        <w:tblLook w:val="04A0" w:firstRow="1" w:lastRow="0" w:firstColumn="1" w:lastColumn="0" w:noHBand="0" w:noVBand="1"/>
      </w:tblPr>
      <w:tblGrid>
        <w:gridCol w:w="3540"/>
        <w:gridCol w:w="4669"/>
      </w:tblGrid>
      <w:tr w:rsidR="00BC27CC" w:rsidRPr="00BC27CC" w:rsidTr="00C96C46">
        <w:trPr>
          <w:trHeight w:val="311"/>
        </w:trPr>
        <w:tc>
          <w:tcPr>
            <w:tcW w:w="3540" w:type="dxa"/>
            <w:tcBorders>
              <w:top w:val="single" w:sz="4" w:space="0" w:color="000000"/>
              <w:left w:val="single" w:sz="4" w:space="0" w:color="000000"/>
              <w:bottom w:val="single" w:sz="4" w:space="0" w:color="000000"/>
              <w:right w:val="single" w:sz="4" w:space="0" w:color="000000"/>
            </w:tcBorders>
          </w:tcPr>
          <w:p w:rsidR="00BC27CC" w:rsidRPr="00BC27CC" w:rsidRDefault="00BC27CC" w:rsidP="00BC27CC">
            <w:pPr>
              <w:rPr>
                <w:rFonts w:ascii="Times New Roman" w:eastAsia="Calibri" w:hAnsi="Times New Roman" w:cs="Times New Roman"/>
                <w:color w:val="000000"/>
                <w:sz w:val="24"/>
                <w:szCs w:val="24"/>
              </w:rPr>
            </w:pPr>
            <w:proofErr w:type="gramStart"/>
            <w:r w:rsidRPr="00BC27CC">
              <w:rPr>
                <w:rFonts w:ascii="Times New Roman" w:eastAsia="Times New Roman" w:hAnsi="Times New Roman" w:cs="Times New Roman"/>
                <w:color w:val="000000"/>
                <w:sz w:val="24"/>
                <w:szCs w:val="24"/>
              </w:rPr>
              <w:t>a)Вводный</w:t>
            </w:r>
            <w:proofErr w:type="gramEnd"/>
            <w:r w:rsidRPr="00BC27CC">
              <w:rPr>
                <w:rFonts w:ascii="Times New Roman" w:eastAsia="Times New Roman" w:hAnsi="Times New Roman" w:cs="Times New Roman"/>
                <w:color w:val="000000"/>
                <w:sz w:val="24"/>
                <w:szCs w:val="24"/>
              </w:rPr>
              <w:t xml:space="preserve"> инструктаж </w:t>
            </w:r>
          </w:p>
        </w:tc>
        <w:tc>
          <w:tcPr>
            <w:tcW w:w="4669" w:type="dxa"/>
            <w:tcBorders>
              <w:top w:val="single" w:sz="4" w:space="0" w:color="000000"/>
              <w:left w:val="single" w:sz="4" w:space="0" w:color="000000"/>
              <w:bottom w:val="single" w:sz="4" w:space="0" w:color="000000"/>
              <w:right w:val="single" w:sz="4" w:space="0" w:color="000000"/>
            </w:tcBorders>
          </w:tcPr>
          <w:p w:rsidR="00BC27CC" w:rsidRPr="00BC27CC" w:rsidRDefault="00BC27CC" w:rsidP="00BC27CC">
            <w:pPr>
              <w:rPr>
                <w:rFonts w:ascii="Times New Roman" w:eastAsia="Calibri" w:hAnsi="Times New Roman" w:cs="Times New Roman"/>
                <w:color w:val="000000"/>
                <w:sz w:val="24"/>
                <w:szCs w:val="24"/>
              </w:rPr>
            </w:pPr>
            <w:r w:rsidRPr="00BC27CC">
              <w:rPr>
                <w:rFonts w:ascii="Times New Roman" w:eastAsia="Times New Roman" w:hAnsi="Times New Roman" w:cs="Times New Roman"/>
                <w:color w:val="000000"/>
                <w:sz w:val="24"/>
                <w:szCs w:val="24"/>
              </w:rPr>
              <w:t xml:space="preserve">1) Перед первым допуском к работе </w:t>
            </w:r>
          </w:p>
        </w:tc>
      </w:tr>
      <w:tr w:rsidR="00BC27CC" w:rsidRPr="00BC27CC" w:rsidTr="00C96C46">
        <w:trPr>
          <w:trHeight w:val="316"/>
        </w:trPr>
        <w:tc>
          <w:tcPr>
            <w:tcW w:w="3540" w:type="dxa"/>
            <w:tcBorders>
              <w:top w:val="single" w:sz="4" w:space="0" w:color="000000"/>
              <w:left w:val="single" w:sz="4" w:space="0" w:color="000000"/>
              <w:bottom w:val="single" w:sz="4" w:space="0" w:color="000000"/>
              <w:right w:val="single" w:sz="4" w:space="0" w:color="000000"/>
            </w:tcBorders>
          </w:tcPr>
          <w:p w:rsidR="00BC27CC" w:rsidRPr="00BC27CC" w:rsidRDefault="00BC27CC" w:rsidP="00BC27CC">
            <w:pPr>
              <w:rPr>
                <w:rFonts w:ascii="Times New Roman" w:eastAsia="Calibri" w:hAnsi="Times New Roman" w:cs="Times New Roman"/>
                <w:color w:val="000000"/>
                <w:sz w:val="24"/>
                <w:szCs w:val="24"/>
              </w:rPr>
            </w:pPr>
            <w:proofErr w:type="gramStart"/>
            <w:r w:rsidRPr="00BC27CC">
              <w:rPr>
                <w:rFonts w:ascii="Times New Roman" w:eastAsia="Times New Roman" w:hAnsi="Times New Roman" w:cs="Times New Roman"/>
                <w:color w:val="000000"/>
                <w:sz w:val="24"/>
                <w:szCs w:val="24"/>
              </w:rPr>
              <w:t>b)Первичный</w:t>
            </w:r>
            <w:proofErr w:type="gramEnd"/>
            <w:r w:rsidRPr="00BC27CC">
              <w:rPr>
                <w:rFonts w:ascii="Times New Roman" w:eastAsia="Times New Roman" w:hAnsi="Times New Roman" w:cs="Times New Roman"/>
                <w:color w:val="000000"/>
                <w:sz w:val="24"/>
                <w:szCs w:val="24"/>
              </w:rPr>
              <w:t xml:space="preserve"> инструктаж </w:t>
            </w:r>
          </w:p>
        </w:tc>
        <w:tc>
          <w:tcPr>
            <w:tcW w:w="4669" w:type="dxa"/>
            <w:tcBorders>
              <w:top w:val="single" w:sz="4" w:space="0" w:color="000000"/>
              <w:left w:val="single" w:sz="4" w:space="0" w:color="000000"/>
              <w:bottom w:val="single" w:sz="4" w:space="0" w:color="000000"/>
              <w:right w:val="single" w:sz="4" w:space="0" w:color="000000"/>
            </w:tcBorders>
          </w:tcPr>
          <w:p w:rsidR="00BC27CC" w:rsidRPr="00BC27CC" w:rsidRDefault="00BC27CC" w:rsidP="00BC27CC">
            <w:pPr>
              <w:rPr>
                <w:rFonts w:ascii="Times New Roman" w:eastAsia="Calibri" w:hAnsi="Times New Roman" w:cs="Times New Roman"/>
                <w:color w:val="000000"/>
                <w:sz w:val="24"/>
                <w:szCs w:val="24"/>
              </w:rPr>
            </w:pPr>
            <w:r w:rsidRPr="00BC27CC">
              <w:rPr>
                <w:rFonts w:ascii="Times New Roman" w:eastAsia="Times New Roman" w:hAnsi="Times New Roman" w:cs="Times New Roman"/>
                <w:color w:val="000000"/>
                <w:sz w:val="24"/>
                <w:szCs w:val="24"/>
              </w:rPr>
              <w:t xml:space="preserve">2) Не реже одного раза в полгода </w:t>
            </w:r>
          </w:p>
        </w:tc>
      </w:tr>
      <w:tr w:rsidR="00BC27CC" w:rsidRPr="00BC27CC" w:rsidTr="00C96C46">
        <w:trPr>
          <w:trHeight w:val="917"/>
        </w:trPr>
        <w:tc>
          <w:tcPr>
            <w:tcW w:w="3540" w:type="dxa"/>
            <w:tcBorders>
              <w:top w:val="single" w:sz="4" w:space="0" w:color="000000"/>
              <w:left w:val="single" w:sz="4" w:space="0" w:color="000000"/>
              <w:bottom w:val="single" w:sz="4" w:space="0" w:color="000000"/>
              <w:right w:val="single" w:sz="4" w:space="0" w:color="000000"/>
            </w:tcBorders>
          </w:tcPr>
          <w:p w:rsidR="00BC27CC" w:rsidRPr="00BC27CC" w:rsidRDefault="00BC27CC" w:rsidP="00BC27CC">
            <w:pPr>
              <w:rPr>
                <w:rFonts w:ascii="Times New Roman" w:eastAsia="Calibri" w:hAnsi="Times New Roman" w:cs="Times New Roman"/>
                <w:color w:val="000000"/>
                <w:sz w:val="24"/>
                <w:szCs w:val="24"/>
              </w:rPr>
            </w:pPr>
            <w:proofErr w:type="gramStart"/>
            <w:r w:rsidRPr="00BC27CC">
              <w:rPr>
                <w:rFonts w:ascii="Times New Roman" w:eastAsia="Times New Roman" w:hAnsi="Times New Roman" w:cs="Times New Roman"/>
                <w:color w:val="000000"/>
                <w:sz w:val="24"/>
                <w:szCs w:val="24"/>
              </w:rPr>
              <w:t>c)Повторный</w:t>
            </w:r>
            <w:proofErr w:type="gramEnd"/>
            <w:r w:rsidRPr="00BC27CC">
              <w:rPr>
                <w:rFonts w:ascii="Times New Roman" w:eastAsia="Times New Roman" w:hAnsi="Times New Roman" w:cs="Times New Roman"/>
                <w:color w:val="000000"/>
                <w:sz w:val="24"/>
                <w:szCs w:val="24"/>
              </w:rPr>
              <w:t xml:space="preserve"> инструктаж </w:t>
            </w:r>
          </w:p>
        </w:tc>
        <w:tc>
          <w:tcPr>
            <w:tcW w:w="4669" w:type="dxa"/>
            <w:tcBorders>
              <w:top w:val="single" w:sz="4" w:space="0" w:color="000000"/>
              <w:left w:val="single" w:sz="4" w:space="0" w:color="000000"/>
              <w:bottom w:val="single" w:sz="4" w:space="0" w:color="000000"/>
              <w:right w:val="single" w:sz="4" w:space="0" w:color="000000"/>
            </w:tcBorders>
          </w:tcPr>
          <w:p w:rsidR="00BC27CC" w:rsidRPr="00BC27CC" w:rsidRDefault="00BC27CC" w:rsidP="00BC27CC">
            <w:pPr>
              <w:ind w:right="76"/>
              <w:jc w:val="both"/>
              <w:rPr>
                <w:rFonts w:ascii="Times New Roman" w:eastAsia="Calibri" w:hAnsi="Times New Roman" w:cs="Times New Roman"/>
                <w:color w:val="000000"/>
                <w:sz w:val="24"/>
                <w:szCs w:val="24"/>
              </w:rPr>
            </w:pPr>
            <w:proofErr w:type="gramStart"/>
            <w:r w:rsidRPr="00BC27CC">
              <w:rPr>
                <w:rFonts w:ascii="Times New Roman" w:eastAsia="Times New Roman" w:hAnsi="Times New Roman" w:cs="Times New Roman"/>
                <w:color w:val="000000"/>
                <w:sz w:val="24"/>
                <w:szCs w:val="24"/>
              </w:rPr>
              <w:t>3)При</w:t>
            </w:r>
            <w:proofErr w:type="gramEnd"/>
            <w:r w:rsidRPr="00BC27CC">
              <w:rPr>
                <w:rFonts w:ascii="Times New Roman" w:eastAsia="Times New Roman" w:hAnsi="Times New Roman" w:cs="Times New Roman"/>
                <w:color w:val="000000"/>
                <w:sz w:val="24"/>
                <w:szCs w:val="24"/>
              </w:rPr>
              <w:t xml:space="preserve"> выполнении разовых работ, не связанных с прямыми обязанностями по специальности </w:t>
            </w:r>
          </w:p>
        </w:tc>
      </w:tr>
      <w:tr w:rsidR="00BC27CC" w:rsidRPr="00BC27CC" w:rsidTr="00C96C46">
        <w:trPr>
          <w:trHeight w:val="311"/>
        </w:trPr>
        <w:tc>
          <w:tcPr>
            <w:tcW w:w="3540" w:type="dxa"/>
            <w:tcBorders>
              <w:top w:val="single" w:sz="4" w:space="0" w:color="000000"/>
              <w:left w:val="single" w:sz="4" w:space="0" w:color="000000"/>
              <w:bottom w:val="single" w:sz="4" w:space="0" w:color="000000"/>
              <w:right w:val="single" w:sz="4" w:space="0" w:color="000000"/>
            </w:tcBorders>
          </w:tcPr>
          <w:p w:rsidR="00BC27CC" w:rsidRPr="00BC27CC" w:rsidRDefault="00BC27CC" w:rsidP="00BC27CC">
            <w:pPr>
              <w:rPr>
                <w:rFonts w:ascii="Times New Roman" w:eastAsia="Calibri" w:hAnsi="Times New Roman" w:cs="Times New Roman"/>
                <w:color w:val="000000"/>
                <w:sz w:val="24"/>
                <w:szCs w:val="24"/>
              </w:rPr>
            </w:pPr>
            <w:proofErr w:type="gramStart"/>
            <w:r w:rsidRPr="00BC27CC">
              <w:rPr>
                <w:rFonts w:ascii="Times New Roman" w:eastAsia="Times New Roman" w:hAnsi="Times New Roman" w:cs="Times New Roman"/>
                <w:color w:val="000000"/>
                <w:sz w:val="24"/>
                <w:szCs w:val="24"/>
              </w:rPr>
              <w:t>d)Целевой</w:t>
            </w:r>
            <w:proofErr w:type="gramEnd"/>
            <w:r w:rsidRPr="00BC27CC">
              <w:rPr>
                <w:rFonts w:ascii="Times New Roman" w:eastAsia="Times New Roman" w:hAnsi="Times New Roman" w:cs="Times New Roman"/>
                <w:color w:val="000000"/>
                <w:sz w:val="24"/>
                <w:szCs w:val="24"/>
              </w:rPr>
              <w:t xml:space="preserve"> инструктаж </w:t>
            </w:r>
          </w:p>
        </w:tc>
        <w:tc>
          <w:tcPr>
            <w:tcW w:w="4669" w:type="dxa"/>
            <w:tcBorders>
              <w:top w:val="single" w:sz="4" w:space="0" w:color="000000"/>
              <w:left w:val="single" w:sz="4" w:space="0" w:color="000000"/>
              <w:bottom w:val="single" w:sz="4" w:space="0" w:color="000000"/>
              <w:right w:val="single" w:sz="4" w:space="0" w:color="000000"/>
            </w:tcBorders>
          </w:tcPr>
          <w:p w:rsidR="00BC27CC" w:rsidRPr="00BC27CC" w:rsidRDefault="00BC27CC" w:rsidP="00BC27CC">
            <w:pPr>
              <w:rPr>
                <w:rFonts w:ascii="Times New Roman" w:eastAsia="Calibri" w:hAnsi="Times New Roman" w:cs="Times New Roman"/>
                <w:color w:val="000000"/>
                <w:sz w:val="24"/>
                <w:szCs w:val="24"/>
              </w:rPr>
            </w:pPr>
            <w:r w:rsidRPr="00BC27CC">
              <w:rPr>
                <w:rFonts w:ascii="Times New Roman" w:eastAsia="Times New Roman" w:hAnsi="Times New Roman" w:cs="Times New Roman"/>
                <w:color w:val="000000"/>
                <w:sz w:val="24"/>
                <w:szCs w:val="24"/>
              </w:rPr>
              <w:t xml:space="preserve">4) При поступлении на работу </w:t>
            </w:r>
          </w:p>
        </w:tc>
      </w:tr>
    </w:tbl>
    <w:p w:rsidR="00BC27CC" w:rsidRPr="00BC27CC" w:rsidRDefault="00BC27CC" w:rsidP="00BC27CC">
      <w:pPr>
        <w:spacing w:after="0"/>
        <w:ind w:left="710"/>
        <w:rPr>
          <w:rFonts w:ascii="Times New Roman" w:eastAsia="Times New Roman"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 </w:t>
      </w:r>
    </w:p>
    <w:p w:rsidR="00BC27CC" w:rsidRPr="00BC27CC" w:rsidRDefault="00BC27CC" w:rsidP="00BC27CC">
      <w:pPr>
        <w:spacing w:after="0"/>
        <w:ind w:left="710"/>
        <w:rPr>
          <w:rFonts w:ascii="Times New Roman" w:eastAsia="Times New Roman" w:hAnsi="Times New Roman" w:cs="Times New Roman"/>
          <w:color w:val="000000"/>
          <w:sz w:val="24"/>
          <w:szCs w:val="24"/>
          <w:lang w:eastAsia="ru-RU"/>
        </w:rPr>
      </w:pPr>
    </w:p>
    <w:tbl>
      <w:tblPr>
        <w:tblStyle w:val="a3"/>
        <w:tblW w:w="0" w:type="auto"/>
        <w:tblInd w:w="710" w:type="dxa"/>
        <w:tblLook w:val="04A0" w:firstRow="1" w:lastRow="0" w:firstColumn="1" w:lastColumn="0" w:noHBand="0" w:noVBand="1"/>
      </w:tblPr>
      <w:tblGrid>
        <w:gridCol w:w="2158"/>
        <w:gridCol w:w="2159"/>
        <w:gridCol w:w="2159"/>
        <w:gridCol w:w="2159"/>
      </w:tblGrid>
      <w:tr w:rsidR="00BC27CC" w:rsidRPr="00BC27CC" w:rsidTr="00C96C46">
        <w:tc>
          <w:tcPr>
            <w:tcW w:w="2407" w:type="dxa"/>
          </w:tcPr>
          <w:p w:rsidR="00BC27CC" w:rsidRPr="00BC27CC" w:rsidRDefault="00BC27CC" w:rsidP="00BC27CC">
            <w:pPr>
              <w:numPr>
                <w:ilvl w:val="0"/>
                <w:numId w:val="13"/>
              </w:numPr>
              <w:contextualSpacing/>
              <w:rPr>
                <w:rFonts w:ascii="Times New Roman" w:eastAsia="Calibri" w:hAnsi="Times New Roman" w:cs="Times New Roman"/>
                <w:color w:val="000000"/>
                <w:sz w:val="24"/>
                <w:szCs w:val="24"/>
              </w:rPr>
            </w:pPr>
          </w:p>
        </w:tc>
        <w:tc>
          <w:tcPr>
            <w:tcW w:w="2407" w:type="dxa"/>
          </w:tcPr>
          <w:p w:rsidR="00BC27CC" w:rsidRPr="00BC27CC" w:rsidRDefault="00BC27CC" w:rsidP="00BC27CC">
            <w:pPr>
              <w:numPr>
                <w:ilvl w:val="0"/>
                <w:numId w:val="13"/>
              </w:numPr>
              <w:contextualSpacing/>
              <w:rPr>
                <w:rFonts w:ascii="Times New Roman" w:eastAsia="Calibri" w:hAnsi="Times New Roman" w:cs="Times New Roman"/>
                <w:color w:val="000000"/>
                <w:sz w:val="24"/>
                <w:szCs w:val="24"/>
              </w:rPr>
            </w:pPr>
          </w:p>
        </w:tc>
        <w:tc>
          <w:tcPr>
            <w:tcW w:w="2407" w:type="dxa"/>
          </w:tcPr>
          <w:p w:rsidR="00BC27CC" w:rsidRPr="00BC27CC" w:rsidRDefault="00BC27CC" w:rsidP="00BC27CC">
            <w:pPr>
              <w:numPr>
                <w:ilvl w:val="0"/>
                <w:numId w:val="13"/>
              </w:numPr>
              <w:contextualSpacing/>
              <w:rPr>
                <w:rFonts w:ascii="Times New Roman" w:eastAsia="Calibri" w:hAnsi="Times New Roman" w:cs="Times New Roman"/>
                <w:color w:val="000000"/>
                <w:sz w:val="24"/>
                <w:szCs w:val="24"/>
              </w:rPr>
            </w:pPr>
          </w:p>
        </w:tc>
        <w:tc>
          <w:tcPr>
            <w:tcW w:w="2407" w:type="dxa"/>
          </w:tcPr>
          <w:p w:rsidR="00BC27CC" w:rsidRPr="00BC27CC" w:rsidRDefault="00BC27CC" w:rsidP="00BC27CC">
            <w:pPr>
              <w:numPr>
                <w:ilvl w:val="0"/>
                <w:numId w:val="13"/>
              </w:numPr>
              <w:contextualSpacing/>
              <w:rPr>
                <w:rFonts w:ascii="Times New Roman" w:eastAsia="Calibri" w:hAnsi="Times New Roman" w:cs="Times New Roman"/>
                <w:color w:val="000000"/>
                <w:sz w:val="24"/>
                <w:szCs w:val="24"/>
              </w:rPr>
            </w:pPr>
          </w:p>
        </w:tc>
      </w:tr>
      <w:tr w:rsidR="00BC27CC" w:rsidRPr="00BC27CC" w:rsidTr="00C96C46">
        <w:tc>
          <w:tcPr>
            <w:tcW w:w="2407" w:type="dxa"/>
          </w:tcPr>
          <w:p w:rsidR="00BC27CC" w:rsidRPr="00BC27CC" w:rsidRDefault="00BC27CC" w:rsidP="00BC27CC">
            <w:pPr>
              <w:rPr>
                <w:rFonts w:ascii="Times New Roman" w:eastAsia="Calibri" w:hAnsi="Times New Roman" w:cs="Times New Roman"/>
                <w:color w:val="000000"/>
                <w:sz w:val="24"/>
                <w:szCs w:val="24"/>
              </w:rPr>
            </w:pPr>
          </w:p>
        </w:tc>
        <w:tc>
          <w:tcPr>
            <w:tcW w:w="2407" w:type="dxa"/>
          </w:tcPr>
          <w:p w:rsidR="00BC27CC" w:rsidRPr="00BC27CC" w:rsidRDefault="00BC27CC" w:rsidP="00BC27CC">
            <w:pPr>
              <w:rPr>
                <w:rFonts w:ascii="Times New Roman" w:eastAsia="Calibri" w:hAnsi="Times New Roman" w:cs="Times New Roman"/>
                <w:color w:val="000000"/>
                <w:sz w:val="24"/>
                <w:szCs w:val="24"/>
              </w:rPr>
            </w:pPr>
          </w:p>
        </w:tc>
        <w:tc>
          <w:tcPr>
            <w:tcW w:w="2407" w:type="dxa"/>
          </w:tcPr>
          <w:p w:rsidR="00BC27CC" w:rsidRPr="00BC27CC" w:rsidRDefault="00BC27CC" w:rsidP="00BC27CC">
            <w:pPr>
              <w:rPr>
                <w:rFonts w:ascii="Times New Roman" w:eastAsia="Calibri" w:hAnsi="Times New Roman" w:cs="Times New Roman"/>
                <w:color w:val="000000"/>
                <w:sz w:val="24"/>
                <w:szCs w:val="24"/>
              </w:rPr>
            </w:pPr>
          </w:p>
        </w:tc>
        <w:tc>
          <w:tcPr>
            <w:tcW w:w="2407" w:type="dxa"/>
          </w:tcPr>
          <w:p w:rsidR="00BC27CC" w:rsidRPr="00BC27CC" w:rsidRDefault="00BC27CC" w:rsidP="00BC27CC">
            <w:pPr>
              <w:rPr>
                <w:rFonts w:ascii="Times New Roman" w:eastAsia="Calibri" w:hAnsi="Times New Roman" w:cs="Times New Roman"/>
                <w:color w:val="000000"/>
                <w:sz w:val="24"/>
                <w:szCs w:val="24"/>
              </w:rPr>
            </w:pPr>
          </w:p>
        </w:tc>
      </w:tr>
    </w:tbl>
    <w:p w:rsidR="00BC27CC" w:rsidRPr="00BC27CC" w:rsidRDefault="00BC27CC" w:rsidP="00BC27CC">
      <w:pPr>
        <w:spacing w:after="0"/>
        <w:ind w:left="710"/>
        <w:rPr>
          <w:rFonts w:ascii="Times New Roman" w:eastAsia="Calibri" w:hAnsi="Times New Roman" w:cs="Times New Roman"/>
          <w:color w:val="000000"/>
          <w:sz w:val="24"/>
          <w:szCs w:val="24"/>
          <w:lang w:eastAsia="ru-RU"/>
        </w:rPr>
      </w:pPr>
    </w:p>
    <w:p w:rsidR="00BC27CC" w:rsidRPr="00BC27CC" w:rsidRDefault="00BC27CC" w:rsidP="00BC27CC">
      <w:pPr>
        <w:numPr>
          <w:ilvl w:val="0"/>
          <w:numId w:val="2"/>
        </w:numPr>
        <w:spacing w:after="15" w:line="249" w:lineRule="auto"/>
        <w:ind w:right="709" w:firstLine="140"/>
        <w:jc w:val="both"/>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1. Укажите последовательность действий по оказанию первой помощи пострадавшему при поражении электрическим током: </w:t>
      </w:r>
    </w:p>
    <w:p w:rsidR="00BC27CC" w:rsidRPr="00BC27CC" w:rsidRDefault="00BC27CC" w:rsidP="00BC27CC">
      <w:pPr>
        <w:numPr>
          <w:ilvl w:val="0"/>
          <w:numId w:val="4"/>
        </w:numPr>
        <w:spacing w:after="15" w:line="249" w:lineRule="auto"/>
        <w:ind w:right="709" w:hanging="778"/>
        <w:jc w:val="both"/>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Убедиться в отсутствии пульса на сонной артерии и реакции зрачков </w:t>
      </w:r>
    </w:p>
    <w:p w:rsidR="00BC27CC" w:rsidRPr="00BC27CC" w:rsidRDefault="00BC27CC" w:rsidP="00BC27CC">
      <w:pPr>
        <w:spacing w:after="15" w:line="249" w:lineRule="auto"/>
        <w:ind w:left="10" w:right="709" w:hanging="10"/>
        <w:jc w:val="both"/>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на свет  </w:t>
      </w:r>
    </w:p>
    <w:p w:rsidR="00BC27CC" w:rsidRPr="00BC27CC" w:rsidRDefault="00BC27CC" w:rsidP="00BC27CC">
      <w:pPr>
        <w:numPr>
          <w:ilvl w:val="0"/>
          <w:numId w:val="4"/>
        </w:numPr>
        <w:spacing w:after="15" w:line="249" w:lineRule="auto"/>
        <w:ind w:right="709" w:hanging="778"/>
        <w:jc w:val="both"/>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Оттащить пострадавшего на безопасное расстояние  </w:t>
      </w:r>
    </w:p>
    <w:p w:rsidR="00BC27CC" w:rsidRPr="00BC27CC" w:rsidRDefault="00BC27CC" w:rsidP="00BC27CC">
      <w:pPr>
        <w:numPr>
          <w:ilvl w:val="0"/>
          <w:numId w:val="4"/>
        </w:numPr>
        <w:spacing w:after="15" w:line="249" w:lineRule="auto"/>
        <w:ind w:right="709" w:hanging="778"/>
        <w:jc w:val="both"/>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Приступить к реанимационным мероприятиям  </w:t>
      </w:r>
    </w:p>
    <w:p w:rsidR="00BC27CC" w:rsidRPr="00BC27CC" w:rsidRDefault="00BC27CC" w:rsidP="00BC27CC">
      <w:pPr>
        <w:numPr>
          <w:ilvl w:val="0"/>
          <w:numId w:val="4"/>
        </w:numPr>
        <w:spacing w:after="15" w:line="249" w:lineRule="auto"/>
        <w:ind w:right="709" w:hanging="778"/>
        <w:jc w:val="both"/>
        <w:rPr>
          <w:rFonts w:ascii="Times New Roman" w:eastAsia="Calibri" w:hAnsi="Times New Roman" w:cs="Times New Roman"/>
          <w:color w:val="000000"/>
          <w:sz w:val="24"/>
          <w:szCs w:val="24"/>
          <w:lang w:eastAsia="ru-RU"/>
        </w:rPr>
      </w:pPr>
      <w:r w:rsidRPr="00BC27CC">
        <w:rPr>
          <w:rFonts w:ascii="Times New Roman" w:eastAsia="Times New Roman" w:hAnsi="Times New Roman" w:cs="Times New Roman"/>
          <w:color w:val="000000"/>
          <w:sz w:val="24"/>
          <w:szCs w:val="24"/>
          <w:lang w:eastAsia="ru-RU"/>
        </w:rPr>
        <w:t xml:space="preserve">Обесточить пострадавшего </w:t>
      </w:r>
    </w:p>
    <w:p w:rsidR="00525E68" w:rsidRPr="00525E68" w:rsidRDefault="00525E68" w:rsidP="00525E68">
      <w:pPr>
        <w:jc w:val="center"/>
        <w:rPr>
          <w:rFonts w:ascii="Times New Roman" w:eastAsia="Times New Roman" w:hAnsi="Times New Roman" w:cs="Times New Roman"/>
          <w:color w:val="000000"/>
          <w:sz w:val="24"/>
          <w:szCs w:val="24"/>
          <w:lang w:eastAsia="ru-RU"/>
        </w:rPr>
      </w:pPr>
      <w:r w:rsidRPr="00525E68">
        <w:rPr>
          <w:rFonts w:ascii="Times New Roman" w:eastAsia="Times New Roman" w:hAnsi="Times New Roman" w:cs="Times New Roman"/>
          <w:i/>
          <w:color w:val="000000"/>
          <w:sz w:val="24"/>
          <w:szCs w:val="24"/>
          <w:u w:val="single" w:color="000000"/>
          <w:lang w:eastAsia="ru-RU"/>
        </w:rPr>
        <w:t>Экономика и правовое обеспечение профессиональной деятельности</w:t>
      </w:r>
      <w:r w:rsidRPr="00525E68">
        <w:rPr>
          <w:rFonts w:ascii="Times New Roman" w:eastAsia="Times New Roman" w:hAnsi="Times New Roman" w:cs="Times New Roman"/>
          <w:i/>
          <w:color w:val="000000"/>
          <w:sz w:val="24"/>
          <w:szCs w:val="24"/>
          <w:lang w:eastAsia="ru-RU"/>
        </w:rPr>
        <w:t xml:space="preserve"> </w:t>
      </w:r>
    </w:p>
    <w:p w:rsidR="00525E68" w:rsidRPr="00525E68" w:rsidRDefault="00525E68" w:rsidP="00525E68">
      <w:pPr>
        <w:numPr>
          <w:ilvl w:val="0"/>
          <w:numId w:val="2"/>
        </w:numPr>
        <w:spacing w:after="200" w:line="276" w:lineRule="auto"/>
        <w:contextualSpacing/>
        <w:jc w:val="both"/>
        <w:rPr>
          <w:rFonts w:ascii="Times New Roman" w:eastAsia="Times New Roman" w:hAnsi="Times New Roman" w:cs="Times New Roman"/>
          <w:sz w:val="24"/>
          <w:szCs w:val="24"/>
          <w:lang w:eastAsia="ru-RU"/>
        </w:rPr>
      </w:pPr>
      <w:r w:rsidRPr="00525E68">
        <w:rPr>
          <w:rFonts w:ascii="Times New Roman" w:eastAsia="Times New Roman" w:hAnsi="Times New Roman" w:cs="Times New Roman"/>
          <w:sz w:val="24"/>
          <w:szCs w:val="24"/>
          <w:lang w:eastAsia="ru-RU"/>
        </w:rPr>
        <w:t>Экономическая теория изучает:</w:t>
      </w:r>
    </w:p>
    <w:p w:rsidR="00525E68" w:rsidRPr="00525E68" w:rsidRDefault="00525E68" w:rsidP="00525E68">
      <w:pPr>
        <w:spacing w:after="200" w:line="276" w:lineRule="auto"/>
        <w:ind w:left="720"/>
        <w:contextualSpacing/>
        <w:jc w:val="both"/>
        <w:rPr>
          <w:rFonts w:ascii="Times New Roman" w:eastAsia="Times New Roman" w:hAnsi="Times New Roman" w:cs="Times New Roman"/>
          <w:sz w:val="24"/>
          <w:szCs w:val="24"/>
          <w:lang w:eastAsia="ru-RU"/>
        </w:rPr>
      </w:pPr>
      <w:r w:rsidRPr="00525E68">
        <w:rPr>
          <w:rFonts w:ascii="Times New Roman" w:eastAsia="Times New Roman" w:hAnsi="Times New Roman" w:cs="Times New Roman"/>
          <w:sz w:val="24"/>
          <w:szCs w:val="24"/>
          <w:lang w:eastAsia="ru-RU"/>
        </w:rPr>
        <w:t>а) поведение субъектов экономических отношений, участвующих в производстве, распределении, обмене и потреблении экономических благ;</w:t>
      </w:r>
    </w:p>
    <w:p w:rsidR="00525E68" w:rsidRPr="00525E68" w:rsidRDefault="00525E68" w:rsidP="00525E68">
      <w:pPr>
        <w:spacing w:after="200" w:line="276" w:lineRule="auto"/>
        <w:ind w:left="720"/>
        <w:contextualSpacing/>
        <w:jc w:val="both"/>
        <w:rPr>
          <w:rFonts w:ascii="Times New Roman" w:eastAsia="Times New Roman" w:hAnsi="Times New Roman" w:cs="Times New Roman"/>
          <w:sz w:val="24"/>
          <w:szCs w:val="24"/>
          <w:lang w:eastAsia="ru-RU"/>
        </w:rPr>
      </w:pPr>
      <w:r w:rsidRPr="00525E68">
        <w:rPr>
          <w:rFonts w:ascii="Times New Roman" w:eastAsia="Times New Roman" w:hAnsi="Times New Roman" w:cs="Times New Roman"/>
          <w:sz w:val="24"/>
          <w:szCs w:val="24"/>
          <w:lang w:eastAsia="ru-RU"/>
        </w:rPr>
        <w:t>б) поведение субъектов экономических отношений, участвующих только в производстве;</w:t>
      </w:r>
    </w:p>
    <w:p w:rsidR="00525E68" w:rsidRPr="00525E68" w:rsidRDefault="00525E68" w:rsidP="00525E68">
      <w:pPr>
        <w:spacing w:after="200" w:line="276" w:lineRule="auto"/>
        <w:ind w:left="720"/>
        <w:contextualSpacing/>
        <w:jc w:val="both"/>
        <w:rPr>
          <w:rFonts w:ascii="Times New Roman" w:eastAsia="Times New Roman" w:hAnsi="Times New Roman" w:cs="Times New Roman"/>
          <w:sz w:val="24"/>
          <w:szCs w:val="24"/>
          <w:lang w:eastAsia="ru-RU"/>
        </w:rPr>
      </w:pPr>
      <w:r w:rsidRPr="00525E68">
        <w:rPr>
          <w:rFonts w:ascii="Times New Roman" w:eastAsia="Times New Roman" w:hAnsi="Times New Roman" w:cs="Times New Roman"/>
          <w:sz w:val="24"/>
          <w:szCs w:val="24"/>
          <w:lang w:eastAsia="ru-RU"/>
        </w:rPr>
        <w:t xml:space="preserve">в) поведение субъектов экономических отношений, участвующих только в потреблении. </w:t>
      </w:r>
    </w:p>
    <w:p w:rsidR="00525E68" w:rsidRPr="00525E68" w:rsidRDefault="00525E68" w:rsidP="00525E68">
      <w:pPr>
        <w:spacing w:after="200" w:line="276" w:lineRule="auto"/>
        <w:rPr>
          <w:rFonts w:ascii="Times New Roman" w:eastAsia="Times New Roman" w:hAnsi="Times New Roman" w:cs="Times New Roman"/>
          <w:sz w:val="24"/>
          <w:szCs w:val="24"/>
          <w:lang w:eastAsia="ru-RU"/>
        </w:rPr>
      </w:pPr>
      <w:r w:rsidRPr="00525E68">
        <w:rPr>
          <w:rFonts w:ascii="Calibri" w:eastAsia="Times New Roman" w:hAnsi="Calibri" w:cs="Times New Roman"/>
          <w:sz w:val="24"/>
          <w:szCs w:val="24"/>
          <w:lang w:eastAsia="ru-RU"/>
        </w:rPr>
        <w:t xml:space="preserve">    18.</w:t>
      </w:r>
      <w:r w:rsidRPr="00525E68">
        <w:rPr>
          <w:rFonts w:ascii="Times New Roman" w:eastAsia="Times New Roman" w:hAnsi="Times New Roman" w:cs="Times New Roman"/>
          <w:sz w:val="24"/>
          <w:szCs w:val="24"/>
          <w:lang w:eastAsia="ru-RU"/>
        </w:rPr>
        <w:t xml:space="preserve">  Абсолютной ликвидностью обладают только __________.</w:t>
      </w:r>
    </w:p>
    <w:p w:rsidR="00525E68" w:rsidRPr="00525E68" w:rsidRDefault="00525E68" w:rsidP="00525E68">
      <w:pPr>
        <w:spacing w:after="200" w:line="276" w:lineRule="auto"/>
        <w:jc w:val="both"/>
        <w:rPr>
          <w:rFonts w:ascii="Times New Roman" w:eastAsia="Times New Roman" w:hAnsi="Times New Roman" w:cs="Times New Roman"/>
          <w:sz w:val="24"/>
          <w:szCs w:val="24"/>
          <w:lang w:eastAsia="ru-RU"/>
        </w:rPr>
      </w:pPr>
      <w:r w:rsidRPr="00525E68">
        <w:rPr>
          <w:rFonts w:ascii="Times New Roman" w:eastAsia="Times New Roman" w:hAnsi="Times New Roman" w:cs="Times New Roman"/>
          <w:sz w:val="24"/>
          <w:szCs w:val="24"/>
          <w:lang w:eastAsia="ru-RU"/>
        </w:rPr>
        <w:lastRenderedPageBreak/>
        <w:t xml:space="preserve">    19.  Установите соответствие</w:t>
      </w:r>
      <w:r w:rsidRPr="00525E68">
        <w:rPr>
          <w:rFonts w:ascii="Calibri" w:eastAsia="Times New Roman" w:hAnsi="Calibri" w:cs="Times New Roman"/>
          <w:lang w:eastAsia="ru-RU"/>
        </w:rPr>
        <w:t xml:space="preserve"> </w:t>
      </w:r>
      <w:r w:rsidRPr="00525E68">
        <w:rPr>
          <w:rFonts w:ascii="Times New Roman" w:eastAsia="Times New Roman" w:hAnsi="Times New Roman" w:cs="Times New Roman"/>
          <w:color w:val="000000"/>
          <w:sz w:val="24"/>
          <w:szCs w:val="24"/>
          <w:lang w:eastAsia="ru-RU"/>
        </w:rPr>
        <w:t>между формами коммерческих предприятий и их признаками: к каждой позиции, данной в первом столбце, подберите соответствующую позицию из второго столбца.</w:t>
      </w:r>
    </w:p>
    <w:tbl>
      <w:tblPr>
        <w:tblW w:w="9471" w:type="dxa"/>
        <w:shd w:val="clear" w:color="auto" w:fill="FFFFFF"/>
        <w:tblCellMar>
          <w:top w:w="105" w:type="dxa"/>
          <w:left w:w="105" w:type="dxa"/>
          <w:bottom w:w="105" w:type="dxa"/>
          <w:right w:w="105" w:type="dxa"/>
        </w:tblCellMar>
        <w:tblLook w:val="04A0" w:firstRow="1" w:lastRow="0" w:firstColumn="1" w:lastColumn="0" w:noHBand="0" w:noVBand="1"/>
      </w:tblPr>
      <w:tblGrid>
        <w:gridCol w:w="6069"/>
        <w:gridCol w:w="3402"/>
      </w:tblGrid>
      <w:tr w:rsidR="00525E68" w:rsidRPr="00525E68" w:rsidTr="00C96C46">
        <w:tc>
          <w:tcPr>
            <w:tcW w:w="606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25E68" w:rsidRPr="00525E68" w:rsidRDefault="00525E68" w:rsidP="00525E68">
            <w:pPr>
              <w:spacing w:after="195" w:line="240" w:lineRule="auto"/>
              <w:jc w:val="center"/>
              <w:rPr>
                <w:rFonts w:ascii="Times New Roman" w:eastAsia="Times New Roman" w:hAnsi="Times New Roman" w:cs="Times New Roman"/>
                <w:color w:val="000000"/>
                <w:sz w:val="24"/>
                <w:szCs w:val="24"/>
                <w:lang w:eastAsia="ru-RU"/>
              </w:rPr>
            </w:pPr>
            <w:r w:rsidRPr="00525E68">
              <w:rPr>
                <w:rFonts w:ascii="Times New Roman" w:eastAsia="Times New Roman" w:hAnsi="Times New Roman" w:cs="Times New Roman"/>
                <w:b/>
                <w:bCs/>
                <w:color w:val="000000"/>
                <w:sz w:val="24"/>
                <w:szCs w:val="24"/>
                <w:lang w:eastAsia="ru-RU"/>
              </w:rPr>
              <w:t>Признаки</w:t>
            </w:r>
          </w:p>
        </w:tc>
        <w:tc>
          <w:tcPr>
            <w:tcW w:w="340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25E68" w:rsidRPr="00525E68" w:rsidRDefault="00525E68" w:rsidP="00525E68">
            <w:pPr>
              <w:spacing w:after="195" w:line="240" w:lineRule="auto"/>
              <w:jc w:val="center"/>
              <w:rPr>
                <w:rFonts w:ascii="Times New Roman" w:eastAsia="Times New Roman" w:hAnsi="Times New Roman" w:cs="Times New Roman"/>
                <w:color w:val="000000"/>
                <w:sz w:val="24"/>
                <w:szCs w:val="24"/>
                <w:lang w:eastAsia="ru-RU"/>
              </w:rPr>
            </w:pPr>
            <w:r w:rsidRPr="00525E68">
              <w:rPr>
                <w:rFonts w:ascii="Times New Roman" w:eastAsia="Times New Roman" w:hAnsi="Times New Roman" w:cs="Times New Roman"/>
                <w:b/>
                <w:bCs/>
                <w:color w:val="000000"/>
                <w:sz w:val="24"/>
                <w:szCs w:val="24"/>
                <w:lang w:eastAsia="ru-RU"/>
              </w:rPr>
              <w:t>Формы предприятий</w:t>
            </w:r>
          </w:p>
        </w:tc>
      </w:tr>
      <w:tr w:rsidR="00525E68" w:rsidRPr="00525E68" w:rsidTr="00C96C46">
        <w:tc>
          <w:tcPr>
            <w:tcW w:w="606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25E68" w:rsidRPr="00525E68" w:rsidRDefault="00525E68" w:rsidP="00525E68">
            <w:pPr>
              <w:spacing w:after="195" w:line="240" w:lineRule="auto"/>
              <w:jc w:val="both"/>
              <w:rPr>
                <w:rFonts w:ascii="Times New Roman" w:eastAsia="Times New Roman" w:hAnsi="Times New Roman" w:cs="Times New Roman"/>
                <w:color w:val="000000"/>
                <w:sz w:val="24"/>
                <w:szCs w:val="24"/>
                <w:lang w:eastAsia="ru-RU"/>
              </w:rPr>
            </w:pPr>
            <w:r w:rsidRPr="00525E68">
              <w:rPr>
                <w:rFonts w:ascii="Times New Roman" w:eastAsia="Times New Roman" w:hAnsi="Times New Roman" w:cs="Times New Roman"/>
                <w:color w:val="000000"/>
                <w:sz w:val="24"/>
                <w:szCs w:val="24"/>
                <w:lang w:eastAsia="ru-RU"/>
              </w:rPr>
              <w:t xml:space="preserve">А) собственники </w:t>
            </w:r>
            <w:r w:rsidRPr="00525E68">
              <w:rPr>
                <w:rFonts w:ascii="Times New Roman" w:eastAsia="Times New Roman" w:hAnsi="Times New Roman" w:cs="Times New Roman"/>
                <w:sz w:val="24"/>
                <w:szCs w:val="24"/>
                <w:lang w:eastAsia="ru-RU" w:bidi="he-IL"/>
              </w:rPr>
              <w:t>имеют право на получение своей доли в прибыли предприятия и несут совместную ответственность за убытки</w:t>
            </w:r>
          </w:p>
        </w:tc>
        <w:tc>
          <w:tcPr>
            <w:tcW w:w="340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25E68" w:rsidRPr="00525E68" w:rsidRDefault="00525E68" w:rsidP="00525E68">
            <w:pPr>
              <w:spacing w:after="195" w:line="240" w:lineRule="auto"/>
              <w:rPr>
                <w:rFonts w:ascii="Times New Roman" w:eastAsia="Times New Roman" w:hAnsi="Times New Roman" w:cs="Times New Roman"/>
                <w:color w:val="000000"/>
                <w:sz w:val="24"/>
                <w:szCs w:val="24"/>
                <w:lang w:eastAsia="ru-RU"/>
              </w:rPr>
            </w:pPr>
            <w:r w:rsidRPr="00525E68">
              <w:rPr>
                <w:rFonts w:ascii="Times New Roman" w:eastAsia="Times New Roman" w:hAnsi="Times New Roman" w:cs="Times New Roman"/>
                <w:color w:val="000000"/>
                <w:sz w:val="24"/>
                <w:szCs w:val="24"/>
                <w:lang w:eastAsia="ru-RU"/>
              </w:rPr>
              <w:t>1) акционерное общество</w:t>
            </w:r>
          </w:p>
        </w:tc>
      </w:tr>
      <w:tr w:rsidR="00525E68" w:rsidRPr="00525E68" w:rsidTr="00C96C46">
        <w:tc>
          <w:tcPr>
            <w:tcW w:w="606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25E68" w:rsidRPr="00525E68" w:rsidRDefault="00525E68" w:rsidP="00525E68">
            <w:pPr>
              <w:spacing w:after="195" w:line="240" w:lineRule="auto"/>
              <w:jc w:val="both"/>
              <w:rPr>
                <w:rFonts w:ascii="Times New Roman" w:eastAsia="Times New Roman" w:hAnsi="Times New Roman" w:cs="Times New Roman"/>
                <w:color w:val="000000"/>
                <w:sz w:val="24"/>
                <w:szCs w:val="24"/>
                <w:lang w:eastAsia="ru-RU"/>
              </w:rPr>
            </w:pPr>
            <w:r w:rsidRPr="00525E68">
              <w:rPr>
                <w:rFonts w:ascii="Times New Roman" w:eastAsia="Times New Roman" w:hAnsi="Times New Roman" w:cs="Times New Roman"/>
                <w:color w:val="000000"/>
                <w:sz w:val="24"/>
                <w:szCs w:val="24"/>
                <w:lang w:eastAsia="ru-RU"/>
              </w:rPr>
              <w:t xml:space="preserve">Б) </w:t>
            </w:r>
            <w:r w:rsidRPr="00525E68">
              <w:rPr>
                <w:rFonts w:ascii="Times New Roman" w:eastAsia="Times New Roman" w:hAnsi="Times New Roman" w:cs="Times New Roman"/>
                <w:sz w:val="24"/>
                <w:szCs w:val="24"/>
                <w:lang w:eastAsia="ru-RU" w:bidi="he-IL"/>
              </w:rPr>
              <w:t>это коммерческие организации, которые не являются собственниками закрепленного за ними имущества</w:t>
            </w:r>
          </w:p>
        </w:tc>
        <w:tc>
          <w:tcPr>
            <w:tcW w:w="340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25E68" w:rsidRPr="00525E68" w:rsidRDefault="00525E68" w:rsidP="00525E68">
            <w:pPr>
              <w:spacing w:after="195" w:line="240" w:lineRule="auto"/>
              <w:rPr>
                <w:rFonts w:ascii="Times New Roman" w:eastAsia="Times New Roman" w:hAnsi="Times New Roman" w:cs="Times New Roman"/>
                <w:color w:val="000000"/>
                <w:sz w:val="24"/>
                <w:szCs w:val="24"/>
                <w:lang w:eastAsia="ru-RU"/>
              </w:rPr>
            </w:pPr>
            <w:r w:rsidRPr="00525E68">
              <w:rPr>
                <w:rFonts w:ascii="Times New Roman" w:eastAsia="Times New Roman" w:hAnsi="Times New Roman" w:cs="Times New Roman"/>
                <w:color w:val="000000"/>
                <w:sz w:val="24"/>
                <w:szCs w:val="24"/>
                <w:lang w:eastAsia="ru-RU"/>
              </w:rPr>
              <w:t>2) кооператив</w:t>
            </w:r>
          </w:p>
        </w:tc>
      </w:tr>
      <w:tr w:rsidR="00525E68" w:rsidRPr="00525E68" w:rsidTr="00C96C46">
        <w:tc>
          <w:tcPr>
            <w:tcW w:w="606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25E68" w:rsidRPr="00525E68" w:rsidRDefault="00525E68" w:rsidP="00525E68">
            <w:pPr>
              <w:spacing w:after="195" w:line="240" w:lineRule="auto"/>
              <w:rPr>
                <w:rFonts w:ascii="Times New Roman" w:eastAsia="Times New Roman" w:hAnsi="Times New Roman" w:cs="Times New Roman"/>
                <w:color w:val="000000"/>
                <w:sz w:val="24"/>
                <w:szCs w:val="24"/>
                <w:lang w:eastAsia="ru-RU"/>
              </w:rPr>
            </w:pPr>
            <w:r w:rsidRPr="00525E68">
              <w:rPr>
                <w:rFonts w:ascii="Times New Roman" w:eastAsia="Times New Roman" w:hAnsi="Times New Roman" w:cs="Times New Roman"/>
                <w:color w:val="000000"/>
                <w:sz w:val="24"/>
                <w:szCs w:val="24"/>
                <w:lang w:eastAsia="ru-RU"/>
              </w:rPr>
              <w:t>В) собственники получают доходы в виде дивиденда, и ответственность каждого собственника ограничена его вкладом</w:t>
            </w:r>
          </w:p>
        </w:tc>
        <w:tc>
          <w:tcPr>
            <w:tcW w:w="340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25E68" w:rsidRPr="00525E68" w:rsidRDefault="00525E68" w:rsidP="00525E68">
            <w:pPr>
              <w:spacing w:after="195" w:line="240" w:lineRule="auto"/>
              <w:rPr>
                <w:rFonts w:ascii="Times New Roman" w:eastAsia="Times New Roman" w:hAnsi="Times New Roman" w:cs="Times New Roman"/>
                <w:color w:val="000000"/>
                <w:sz w:val="24"/>
                <w:szCs w:val="24"/>
                <w:lang w:eastAsia="ru-RU"/>
              </w:rPr>
            </w:pPr>
            <w:r w:rsidRPr="00525E68">
              <w:rPr>
                <w:rFonts w:ascii="Times New Roman" w:eastAsia="Times New Roman" w:hAnsi="Times New Roman" w:cs="Times New Roman"/>
                <w:color w:val="000000"/>
                <w:sz w:val="24"/>
                <w:szCs w:val="24"/>
                <w:lang w:eastAsia="ru-RU"/>
              </w:rPr>
              <w:t xml:space="preserve">3) полное товарищество </w:t>
            </w:r>
          </w:p>
        </w:tc>
      </w:tr>
      <w:tr w:rsidR="00525E68" w:rsidRPr="00525E68" w:rsidTr="00C96C46">
        <w:tc>
          <w:tcPr>
            <w:tcW w:w="606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25E68" w:rsidRPr="00525E68" w:rsidRDefault="00525E68" w:rsidP="00525E68">
            <w:pPr>
              <w:spacing w:after="195" w:line="240" w:lineRule="auto"/>
              <w:jc w:val="both"/>
              <w:rPr>
                <w:rFonts w:ascii="Times New Roman" w:eastAsia="Times New Roman" w:hAnsi="Times New Roman" w:cs="Times New Roman"/>
                <w:color w:val="000000"/>
                <w:sz w:val="24"/>
                <w:szCs w:val="24"/>
                <w:lang w:eastAsia="ru-RU"/>
              </w:rPr>
            </w:pPr>
            <w:r w:rsidRPr="00525E68">
              <w:rPr>
                <w:rFonts w:ascii="Times New Roman" w:eastAsia="Times New Roman" w:hAnsi="Times New Roman" w:cs="Times New Roman"/>
                <w:color w:val="000000"/>
                <w:sz w:val="24"/>
                <w:szCs w:val="24"/>
                <w:lang w:eastAsia="ru-RU"/>
              </w:rPr>
              <w:t>Г) объединение капиталов, а не лиц; ответственность участников ограничена долей каждого в общем капитале</w:t>
            </w:r>
          </w:p>
        </w:tc>
        <w:tc>
          <w:tcPr>
            <w:tcW w:w="340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25E68" w:rsidRPr="00525E68" w:rsidRDefault="00525E68" w:rsidP="00525E68">
            <w:pPr>
              <w:spacing w:after="195" w:line="240" w:lineRule="auto"/>
              <w:rPr>
                <w:rFonts w:ascii="Times New Roman" w:eastAsia="Times New Roman" w:hAnsi="Times New Roman" w:cs="Times New Roman"/>
                <w:color w:val="000000"/>
                <w:sz w:val="24"/>
                <w:szCs w:val="24"/>
                <w:lang w:eastAsia="ru-RU"/>
              </w:rPr>
            </w:pPr>
            <w:r w:rsidRPr="00525E68">
              <w:rPr>
                <w:rFonts w:ascii="Times New Roman" w:eastAsia="Times New Roman" w:hAnsi="Times New Roman" w:cs="Times New Roman"/>
                <w:color w:val="000000"/>
                <w:sz w:val="24"/>
                <w:szCs w:val="24"/>
                <w:lang w:eastAsia="ru-RU"/>
              </w:rPr>
              <w:t xml:space="preserve">4) унитарное предприятие </w:t>
            </w:r>
          </w:p>
        </w:tc>
      </w:tr>
      <w:tr w:rsidR="00525E68" w:rsidRPr="00525E68" w:rsidTr="00C96C46">
        <w:tc>
          <w:tcPr>
            <w:tcW w:w="606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25E68" w:rsidRPr="00525E68" w:rsidRDefault="00525E68" w:rsidP="00525E68">
            <w:pPr>
              <w:spacing w:after="195" w:line="240" w:lineRule="auto"/>
              <w:jc w:val="both"/>
              <w:rPr>
                <w:rFonts w:ascii="Times New Roman" w:eastAsia="Times New Roman" w:hAnsi="Times New Roman" w:cs="Times New Roman"/>
                <w:color w:val="000000"/>
                <w:sz w:val="24"/>
                <w:szCs w:val="24"/>
                <w:lang w:eastAsia="ru-RU"/>
              </w:rPr>
            </w:pPr>
            <w:r w:rsidRPr="00525E68">
              <w:rPr>
                <w:rFonts w:ascii="Times New Roman" w:eastAsia="Times New Roman" w:hAnsi="Times New Roman" w:cs="Times New Roman"/>
                <w:color w:val="000000"/>
                <w:sz w:val="24"/>
                <w:szCs w:val="24"/>
                <w:lang w:eastAsia="ru-RU"/>
              </w:rPr>
              <w:t xml:space="preserve">Д) </w:t>
            </w:r>
            <w:r w:rsidRPr="00525E68">
              <w:rPr>
                <w:rFonts w:ascii="Times New Roman" w:eastAsia="Times New Roman" w:hAnsi="Times New Roman" w:cs="Times New Roman"/>
                <w:sz w:val="24"/>
                <w:szCs w:val="24"/>
                <w:lang w:eastAsia="ru-RU" w:bidi="he-IL"/>
              </w:rPr>
              <w:t>добровольное объединение граждан для совместной хозяйственной деятельности, ос</w:t>
            </w:r>
            <w:r w:rsidRPr="00525E68">
              <w:rPr>
                <w:rFonts w:ascii="Times New Roman" w:eastAsia="Times New Roman" w:hAnsi="Times New Roman" w:cs="Times New Roman"/>
                <w:sz w:val="24"/>
                <w:szCs w:val="24"/>
                <w:lang w:eastAsia="ru-RU" w:bidi="he-IL"/>
              </w:rPr>
              <w:softHyphen/>
              <w:t>нованное на их личном трудовом участии в работе предприятия и на объ</w:t>
            </w:r>
            <w:r w:rsidRPr="00525E68">
              <w:rPr>
                <w:rFonts w:ascii="Times New Roman" w:eastAsia="Times New Roman" w:hAnsi="Times New Roman" w:cs="Times New Roman"/>
                <w:sz w:val="24"/>
                <w:szCs w:val="24"/>
                <w:lang w:eastAsia="ru-RU" w:bidi="he-IL"/>
              </w:rPr>
              <w:softHyphen/>
              <w:t>единении участниками паевых взносов, где прибыль распределяется пропорционально трудовому вкладу</w:t>
            </w:r>
          </w:p>
        </w:tc>
        <w:tc>
          <w:tcPr>
            <w:tcW w:w="340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25E68" w:rsidRPr="00525E68" w:rsidRDefault="00525E68" w:rsidP="00525E68">
            <w:pPr>
              <w:spacing w:after="195" w:line="240" w:lineRule="auto"/>
              <w:rPr>
                <w:rFonts w:ascii="Times New Roman" w:eastAsia="Times New Roman" w:hAnsi="Times New Roman" w:cs="Times New Roman"/>
                <w:color w:val="000000"/>
                <w:sz w:val="24"/>
                <w:szCs w:val="24"/>
                <w:lang w:eastAsia="ru-RU"/>
              </w:rPr>
            </w:pPr>
            <w:r w:rsidRPr="00525E68">
              <w:rPr>
                <w:rFonts w:ascii="Times New Roman" w:eastAsia="Times New Roman" w:hAnsi="Times New Roman" w:cs="Times New Roman"/>
                <w:color w:val="000000"/>
                <w:sz w:val="24"/>
                <w:szCs w:val="24"/>
                <w:lang w:eastAsia="ru-RU"/>
              </w:rPr>
              <w:t xml:space="preserve">5) общество с ограниченной ответственностью </w:t>
            </w:r>
          </w:p>
        </w:tc>
      </w:tr>
    </w:tbl>
    <w:p w:rsidR="00525E68" w:rsidRPr="00525E68" w:rsidRDefault="00525E68" w:rsidP="00525E68">
      <w:pPr>
        <w:spacing w:after="0" w:line="276" w:lineRule="auto"/>
        <w:rPr>
          <w:rFonts w:ascii="Times New Roman" w:eastAsia="Times New Roman" w:hAnsi="Times New Roman" w:cs="Times New Roman"/>
          <w:sz w:val="24"/>
          <w:szCs w:val="24"/>
          <w:lang w:eastAsia="ru-RU"/>
        </w:rPr>
      </w:pPr>
    </w:p>
    <w:tbl>
      <w:tblPr>
        <w:tblStyle w:val="3"/>
        <w:tblW w:w="0" w:type="auto"/>
        <w:tblLook w:val="04A0" w:firstRow="1" w:lastRow="0" w:firstColumn="1" w:lastColumn="0" w:noHBand="0" w:noVBand="1"/>
      </w:tblPr>
      <w:tblGrid>
        <w:gridCol w:w="1869"/>
        <w:gridCol w:w="1869"/>
        <w:gridCol w:w="1869"/>
        <w:gridCol w:w="1869"/>
        <w:gridCol w:w="1869"/>
      </w:tblGrid>
      <w:tr w:rsidR="00525E68" w:rsidRPr="00525E68" w:rsidTr="00C96C46">
        <w:tc>
          <w:tcPr>
            <w:tcW w:w="1925" w:type="dxa"/>
          </w:tcPr>
          <w:p w:rsidR="00525E68" w:rsidRPr="00525E68" w:rsidRDefault="00525E68" w:rsidP="00525E68">
            <w:pPr>
              <w:numPr>
                <w:ilvl w:val="0"/>
                <w:numId w:val="15"/>
              </w:numPr>
              <w:spacing w:line="276" w:lineRule="auto"/>
              <w:contextualSpacing/>
              <w:rPr>
                <w:rFonts w:ascii="Times New Roman" w:eastAsia="Times New Roman" w:hAnsi="Times New Roman" w:cs="Times New Roman"/>
                <w:sz w:val="24"/>
                <w:szCs w:val="24"/>
              </w:rPr>
            </w:pPr>
          </w:p>
        </w:tc>
        <w:tc>
          <w:tcPr>
            <w:tcW w:w="1925" w:type="dxa"/>
          </w:tcPr>
          <w:p w:rsidR="00525E68" w:rsidRPr="00525E68" w:rsidRDefault="00525E68" w:rsidP="00525E68">
            <w:pPr>
              <w:numPr>
                <w:ilvl w:val="0"/>
                <w:numId w:val="15"/>
              </w:numPr>
              <w:spacing w:line="276" w:lineRule="auto"/>
              <w:contextualSpacing/>
              <w:rPr>
                <w:rFonts w:ascii="Times New Roman" w:eastAsia="Times New Roman" w:hAnsi="Times New Roman" w:cs="Times New Roman"/>
                <w:sz w:val="24"/>
                <w:szCs w:val="24"/>
              </w:rPr>
            </w:pPr>
          </w:p>
        </w:tc>
        <w:tc>
          <w:tcPr>
            <w:tcW w:w="1926" w:type="dxa"/>
          </w:tcPr>
          <w:p w:rsidR="00525E68" w:rsidRPr="00525E68" w:rsidRDefault="00525E68" w:rsidP="00525E68">
            <w:pPr>
              <w:numPr>
                <w:ilvl w:val="0"/>
                <w:numId w:val="15"/>
              </w:numPr>
              <w:spacing w:line="276" w:lineRule="auto"/>
              <w:contextualSpacing/>
              <w:rPr>
                <w:rFonts w:ascii="Times New Roman" w:eastAsia="Times New Roman" w:hAnsi="Times New Roman" w:cs="Times New Roman"/>
                <w:sz w:val="24"/>
                <w:szCs w:val="24"/>
              </w:rPr>
            </w:pPr>
          </w:p>
        </w:tc>
        <w:tc>
          <w:tcPr>
            <w:tcW w:w="1926" w:type="dxa"/>
          </w:tcPr>
          <w:p w:rsidR="00525E68" w:rsidRPr="00525E68" w:rsidRDefault="00525E68" w:rsidP="00525E68">
            <w:pPr>
              <w:numPr>
                <w:ilvl w:val="0"/>
                <w:numId w:val="15"/>
              </w:numPr>
              <w:spacing w:line="276" w:lineRule="auto"/>
              <w:contextualSpacing/>
              <w:rPr>
                <w:rFonts w:ascii="Times New Roman" w:eastAsia="Times New Roman" w:hAnsi="Times New Roman" w:cs="Times New Roman"/>
                <w:sz w:val="24"/>
                <w:szCs w:val="24"/>
              </w:rPr>
            </w:pPr>
          </w:p>
        </w:tc>
        <w:tc>
          <w:tcPr>
            <w:tcW w:w="1926" w:type="dxa"/>
          </w:tcPr>
          <w:p w:rsidR="00525E68" w:rsidRPr="00525E68" w:rsidRDefault="00525E68" w:rsidP="00525E68">
            <w:pPr>
              <w:numPr>
                <w:ilvl w:val="0"/>
                <w:numId w:val="15"/>
              </w:numPr>
              <w:spacing w:line="276" w:lineRule="auto"/>
              <w:contextualSpacing/>
              <w:rPr>
                <w:rFonts w:ascii="Times New Roman" w:eastAsia="Times New Roman" w:hAnsi="Times New Roman" w:cs="Times New Roman"/>
                <w:sz w:val="24"/>
                <w:szCs w:val="24"/>
              </w:rPr>
            </w:pPr>
          </w:p>
        </w:tc>
      </w:tr>
      <w:tr w:rsidR="00525E68" w:rsidRPr="00525E68" w:rsidTr="00C96C46">
        <w:tc>
          <w:tcPr>
            <w:tcW w:w="1925" w:type="dxa"/>
          </w:tcPr>
          <w:p w:rsidR="00525E68" w:rsidRPr="00525E68" w:rsidRDefault="00525E68" w:rsidP="00525E68">
            <w:pPr>
              <w:spacing w:line="276" w:lineRule="auto"/>
              <w:rPr>
                <w:rFonts w:ascii="Times New Roman" w:eastAsia="Times New Roman" w:hAnsi="Times New Roman" w:cs="Times New Roman"/>
                <w:sz w:val="24"/>
                <w:szCs w:val="24"/>
              </w:rPr>
            </w:pPr>
          </w:p>
        </w:tc>
        <w:tc>
          <w:tcPr>
            <w:tcW w:w="1925" w:type="dxa"/>
          </w:tcPr>
          <w:p w:rsidR="00525E68" w:rsidRPr="00525E68" w:rsidRDefault="00525E68" w:rsidP="00525E68">
            <w:pPr>
              <w:spacing w:line="276" w:lineRule="auto"/>
              <w:rPr>
                <w:rFonts w:ascii="Times New Roman" w:eastAsia="Times New Roman" w:hAnsi="Times New Roman" w:cs="Times New Roman"/>
                <w:sz w:val="24"/>
                <w:szCs w:val="24"/>
              </w:rPr>
            </w:pPr>
          </w:p>
        </w:tc>
        <w:tc>
          <w:tcPr>
            <w:tcW w:w="1926" w:type="dxa"/>
          </w:tcPr>
          <w:p w:rsidR="00525E68" w:rsidRPr="00525E68" w:rsidRDefault="00525E68" w:rsidP="00525E68">
            <w:pPr>
              <w:spacing w:line="276" w:lineRule="auto"/>
              <w:rPr>
                <w:rFonts w:ascii="Times New Roman" w:eastAsia="Times New Roman" w:hAnsi="Times New Roman" w:cs="Times New Roman"/>
                <w:sz w:val="24"/>
                <w:szCs w:val="24"/>
              </w:rPr>
            </w:pPr>
          </w:p>
        </w:tc>
        <w:tc>
          <w:tcPr>
            <w:tcW w:w="1926" w:type="dxa"/>
          </w:tcPr>
          <w:p w:rsidR="00525E68" w:rsidRPr="00525E68" w:rsidRDefault="00525E68" w:rsidP="00525E68">
            <w:pPr>
              <w:spacing w:line="276" w:lineRule="auto"/>
              <w:rPr>
                <w:rFonts w:ascii="Times New Roman" w:eastAsia="Times New Roman" w:hAnsi="Times New Roman" w:cs="Times New Roman"/>
                <w:sz w:val="24"/>
                <w:szCs w:val="24"/>
              </w:rPr>
            </w:pPr>
          </w:p>
        </w:tc>
        <w:tc>
          <w:tcPr>
            <w:tcW w:w="1926" w:type="dxa"/>
          </w:tcPr>
          <w:p w:rsidR="00525E68" w:rsidRPr="00525E68" w:rsidRDefault="00525E68" w:rsidP="00525E68">
            <w:pPr>
              <w:spacing w:line="276" w:lineRule="auto"/>
              <w:rPr>
                <w:rFonts w:ascii="Times New Roman" w:eastAsia="Times New Roman" w:hAnsi="Times New Roman" w:cs="Times New Roman"/>
                <w:sz w:val="24"/>
                <w:szCs w:val="24"/>
              </w:rPr>
            </w:pPr>
          </w:p>
        </w:tc>
      </w:tr>
    </w:tbl>
    <w:p w:rsidR="00525E68" w:rsidRPr="00525E68" w:rsidRDefault="00525E68" w:rsidP="00525E68">
      <w:pPr>
        <w:spacing w:after="0" w:line="276" w:lineRule="auto"/>
        <w:rPr>
          <w:rFonts w:ascii="Times New Roman" w:eastAsia="Times New Roman" w:hAnsi="Times New Roman" w:cs="Times New Roman"/>
          <w:sz w:val="24"/>
          <w:szCs w:val="24"/>
          <w:lang w:eastAsia="ru-RU"/>
        </w:rPr>
      </w:pPr>
    </w:p>
    <w:p w:rsidR="00525E68" w:rsidRPr="00525E68" w:rsidRDefault="00525E68" w:rsidP="00525E68">
      <w:pPr>
        <w:spacing w:after="0" w:line="276" w:lineRule="auto"/>
        <w:rPr>
          <w:rFonts w:ascii="Times New Roman" w:eastAsia="Times New Roman" w:hAnsi="Times New Roman" w:cs="Times New Roman"/>
          <w:sz w:val="24"/>
          <w:szCs w:val="24"/>
          <w:lang w:eastAsia="ru-RU"/>
        </w:rPr>
      </w:pPr>
      <w:r w:rsidRPr="00525E68">
        <w:rPr>
          <w:rFonts w:ascii="Times New Roman" w:eastAsia="Times New Roman" w:hAnsi="Times New Roman" w:cs="Times New Roman"/>
          <w:sz w:val="24"/>
          <w:szCs w:val="24"/>
          <w:lang w:eastAsia="ru-RU"/>
        </w:rPr>
        <w:t xml:space="preserve">      </w:t>
      </w:r>
    </w:p>
    <w:p w:rsidR="00525E68" w:rsidRPr="00525E68" w:rsidRDefault="00525E68" w:rsidP="00525E68">
      <w:pPr>
        <w:spacing w:after="0" w:line="240" w:lineRule="auto"/>
        <w:rPr>
          <w:rFonts w:ascii="Times New Roman" w:eastAsia="Times New Roman" w:hAnsi="Times New Roman" w:cs="Times New Roman"/>
          <w:sz w:val="24"/>
          <w:szCs w:val="24"/>
          <w:lang w:eastAsia="ru-RU"/>
        </w:rPr>
      </w:pPr>
      <w:r w:rsidRPr="00525E68">
        <w:rPr>
          <w:rFonts w:ascii="Times New Roman" w:eastAsia="Times New Roman" w:hAnsi="Times New Roman" w:cs="Times New Roman"/>
          <w:sz w:val="24"/>
          <w:szCs w:val="24"/>
          <w:lang w:eastAsia="ru-RU"/>
        </w:rPr>
        <w:t xml:space="preserve"> 20. Установите правильную последовательность фаз воспроизводства:</w:t>
      </w:r>
    </w:p>
    <w:p w:rsidR="00525E68" w:rsidRPr="00525E68" w:rsidRDefault="00525E68" w:rsidP="00525E68">
      <w:pPr>
        <w:numPr>
          <w:ilvl w:val="0"/>
          <w:numId w:val="16"/>
        </w:numPr>
        <w:spacing w:after="0" w:line="240" w:lineRule="auto"/>
        <w:contextualSpacing/>
        <w:rPr>
          <w:rFonts w:ascii="Times New Roman" w:eastAsia="Times New Roman" w:hAnsi="Times New Roman" w:cs="Times New Roman"/>
          <w:sz w:val="24"/>
          <w:szCs w:val="24"/>
          <w:lang w:eastAsia="ru-RU"/>
        </w:rPr>
      </w:pPr>
      <w:r w:rsidRPr="00525E68">
        <w:rPr>
          <w:rFonts w:ascii="Times New Roman" w:eastAsia="Times New Roman" w:hAnsi="Times New Roman" w:cs="Times New Roman"/>
          <w:sz w:val="24"/>
          <w:szCs w:val="24"/>
          <w:lang w:eastAsia="ru-RU"/>
        </w:rPr>
        <w:t>производство</w:t>
      </w:r>
    </w:p>
    <w:p w:rsidR="00525E68" w:rsidRPr="00525E68" w:rsidRDefault="00525E68" w:rsidP="00525E68">
      <w:pPr>
        <w:numPr>
          <w:ilvl w:val="0"/>
          <w:numId w:val="16"/>
        </w:numPr>
        <w:spacing w:after="0" w:line="240" w:lineRule="auto"/>
        <w:contextualSpacing/>
        <w:rPr>
          <w:rFonts w:ascii="Times New Roman" w:eastAsia="Times New Roman" w:hAnsi="Times New Roman" w:cs="Times New Roman"/>
          <w:sz w:val="24"/>
          <w:szCs w:val="24"/>
          <w:lang w:eastAsia="ru-RU"/>
        </w:rPr>
      </w:pPr>
      <w:r w:rsidRPr="00525E68">
        <w:rPr>
          <w:rFonts w:ascii="Times New Roman" w:eastAsia="Times New Roman" w:hAnsi="Times New Roman" w:cs="Times New Roman"/>
          <w:sz w:val="24"/>
          <w:szCs w:val="24"/>
          <w:lang w:eastAsia="ru-RU"/>
        </w:rPr>
        <w:t>обмен</w:t>
      </w:r>
    </w:p>
    <w:p w:rsidR="00525E68" w:rsidRPr="00525E68" w:rsidRDefault="00525E68" w:rsidP="00525E68">
      <w:pPr>
        <w:numPr>
          <w:ilvl w:val="0"/>
          <w:numId w:val="16"/>
        </w:numPr>
        <w:spacing w:after="0" w:line="240" w:lineRule="auto"/>
        <w:contextualSpacing/>
        <w:rPr>
          <w:rFonts w:ascii="Times New Roman" w:eastAsia="Times New Roman" w:hAnsi="Times New Roman" w:cs="Times New Roman"/>
          <w:sz w:val="24"/>
          <w:szCs w:val="24"/>
          <w:lang w:eastAsia="ru-RU"/>
        </w:rPr>
      </w:pPr>
      <w:r w:rsidRPr="00525E68">
        <w:rPr>
          <w:rFonts w:ascii="Times New Roman" w:eastAsia="Times New Roman" w:hAnsi="Times New Roman" w:cs="Times New Roman"/>
          <w:sz w:val="24"/>
          <w:szCs w:val="24"/>
          <w:lang w:eastAsia="ru-RU"/>
        </w:rPr>
        <w:t>потребление</w:t>
      </w:r>
    </w:p>
    <w:p w:rsidR="00525E68" w:rsidRDefault="00525E68" w:rsidP="00525E68">
      <w:pPr>
        <w:numPr>
          <w:ilvl w:val="0"/>
          <w:numId w:val="16"/>
        </w:numPr>
        <w:spacing w:after="0" w:line="240" w:lineRule="auto"/>
        <w:contextualSpacing/>
        <w:rPr>
          <w:rFonts w:ascii="Times New Roman" w:eastAsia="Times New Roman" w:hAnsi="Times New Roman" w:cs="Times New Roman"/>
          <w:sz w:val="24"/>
          <w:szCs w:val="24"/>
          <w:lang w:eastAsia="ru-RU"/>
        </w:rPr>
      </w:pPr>
      <w:r w:rsidRPr="00525E68">
        <w:rPr>
          <w:rFonts w:ascii="Times New Roman" w:eastAsia="Times New Roman" w:hAnsi="Times New Roman" w:cs="Times New Roman"/>
          <w:sz w:val="24"/>
          <w:szCs w:val="24"/>
          <w:lang w:eastAsia="ru-RU"/>
        </w:rPr>
        <w:t>распределение</w:t>
      </w:r>
    </w:p>
    <w:p w:rsidR="00835E7A" w:rsidRDefault="00835E7A" w:rsidP="00525E68">
      <w:pPr>
        <w:spacing w:after="0" w:line="240" w:lineRule="auto"/>
        <w:ind w:left="1146"/>
        <w:contextualSpacing/>
        <w:rPr>
          <w:rFonts w:ascii="Times New Roman" w:eastAsia="Times New Roman" w:hAnsi="Times New Roman" w:cs="Times New Roman"/>
          <w:sz w:val="24"/>
          <w:szCs w:val="24"/>
          <w:lang w:eastAsia="ru-RU"/>
        </w:rPr>
      </w:pPr>
    </w:p>
    <w:p w:rsidR="00525E68" w:rsidRDefault="00525E68" w:rsidP="00525E68">
      <w:pPr>
        <w:spacing w:after="0" w:line="240" w:lineRule="auto"/>
        <w:ind w:left="1146"/>
        <w:contextualSpacing/>
        <w:rPr>
          <w:rFonts w:ascii="Times New Roman" w:eastAsia="Times New Roman" w:hAnsi="Times New Roman" w:cs="Times New Roman"/>
          <w:sz w:val="24"/>
          <w:szCs w:val="24"/>
          <w:lang w:eastAsia="ru-RU"/>
        </w:rPr>
      </w:pPr>
    </w:p>
    <w:p w:rsidR="00B47D0F" w:rsidRPr="00B47D0F" w:rsidRDefault="00B47D0F" w:rsidP="00B47D0F">
      <w:pPr>
        <w:spacing w:after="0"/>
        <w:ind w:left="710"/>
        <w:jc w:val="center"/>
        <w:rPr>
          <w:rFonts w:ascii="Times New Roman" w:eastAsia="Calibri" w:hAnsi="Times New Roman" w:cs="Times New Roman"/>
          <w:i/>
          <w:color w:val="000000"/>
          <w:sz w:val="24"/>
          <w:szCs w:val="24"/>
          <w:lang w:eastAsia="ru-RU"/>
        </w:rPr>
      </w:pPr>
      <w:r w:rsidRPr="00B47D0F">
        <w:rPr>
          <w:rFonts w:ascii="Times New Roman" w:eastAsia="Calibri" w:hAnsi="Times New Roman" w:cs="Times New Roman"/>
          <w:i/>
          <w:color w:val="000000"/>
          <w:sz w:val="24"/>
          <w:szCs w:val="24"/>
          <w:lang w:eastAsia="ru-RU"/>
        </w:rPr>
        <w:t>Трудовое право</w:t>
      </w:r>
    </w:p>
    <w:p w:rsidR="00B47D0F" w:rsidRPr="00B47D0F" w:rsidRDefault="00B47D0F" w:rsidP="00B47D0F">
      <w:pPr>
        <w:spacing w:after="0"/>
        <w:ind w:left="710"/>
        <w:jc w:val="center"/>
        <w:rPr>
          <w:rFonts w:ascii="Times New Roman" w:eastAsia="Calibri" w:hAnsi="Times New Roman" w:cs="Times New Roman"/>
          <w:i/>
          <w:color w:val="000000"/>
          <w:sz w:val="24"/>
          <w:szCs w:val="24"/>
          <w:lang w:eastAsia="ru-RU"/>
        </w:rPr>
      </w:pPr>
      <w:r w:rsidRPr="00B47D0F">
        <w:rPr>
          <w:rFonts w:ascii="Times New Roman" w:eastAsia="Calibri" w:hAnsi="Times New Roman" w:cs="Times New Roman"/>
          <w:i/>
          <w:color w:val="000000"/>
          <w:sz w:val="24"/>
          <w:szCs w:val="24"/>
          <w:lang w:eastAsia="ru-RU"/>
        </w:rPr>
        <w:t>ПМ 01 Право и организация социального обеспечения</w:t>
      </w:r>
    </w:p>
    <w:p w:rsidR="00B47D0F" w:rsidRPr="00B47D0F" w:rsidRDefault="00B47D0F" w:rsidP="00B47D0F">
      <w:pPr>
        <w:numPr>
          <w:ilvl w:val="0"/>
          <w:numId w:val="21"/>
        </w:numPr>
        <w:spacing w:after="200" w:line="276" w:lineRule="auto"/>
        <w:contextualSpacing/>
        <w:jc w:val="both"/>
        <w:rPr>
          <w:rFonts w:ascii="Times New Roman" w:eastAsia="Times New Roman" w:hAnsi="Times New Roman" w:cs="Times New Roman"/>
          <w:sz w:val="24"/>
          <w:szCs w:val="24"/>
          <w:lang w:eastAsia="ru-RU"/>
        </w:rPr>
      </w:pPr>
      <w:r w:rsidRPr="00B47D0F">
        <w:rPr>
          <w:rFonts w:ascii="Times New Roman" w:eastAsia="Times New Roman" w:hAnsi="Times New Roman" w:cs="Times New Roman"/>
          <w:sz w:val="24"/>
          <w:szCs w:val="24"/>
          <w:lang w:eastAsia="ru-RU"/>
        </w:rPr>
        <w:t>Установите соответствие</w:t>
      </w:r>
      <w:r w:rsidRPr="00B47D0F">
        <w:rPr>
          <w:rFonts w:ascii="Calibri" w:eastAsia="Times New Roman" w:hAnsi="Calibri" w:cs="Times New Roman"/>
          <w:lang w:eastAsia="ru-RU"/>
        </w:rPr>
        <w:t xml:space="preserve"> </w:t>
      </w:r>
      <w:r w:rsidRPr="00B47D0F">
        <w:rPr>
          <w:rFonts w:ascii="Times New Roman" w:eastAsia="Times New Roman" w:hAnsi="Times New Roman" w:cs="Times New Roman"/>
          <w:color w:val="000000"/>
          <w:sz w:val="24"/>
          <w:szCs w:val="24"/>
          <w:lang w:eastAsia="ru-RU"/>
        </w:rPr>
        <w:t>между видами обращений граждан в органы социального обеспечения и их характеристикой: к каждой позиции, данной в первом столбце, подберите соответствующую позицию из второго столбца.</w:t>
      </w:r>
    </w:p>
    <w:tbl>
      <w:tblPr>
        <w:tblW w:w="9471" w:type="dxa"/>
        <w:shd w:val="clear" w:color="auto" w:fill="FFFFFF"/>
        <w:tblCellMar>
          <w:top w:w="105" w:type="dxa"/>
          <w:left w:w="105" w:type="dxa"/>
          <w:bottom w:w="105" w:type="dxa"/>
          <w:right w:w="105" w:type="dxa"/>
        </w:tblCellMar>
        <w:tblLook w:val="04A0" w:firstRow="1" w:lastRow="0" w:firstColumn="1" w:lastColumn="0" w:noHBand="0" w:noVBand="1"/>
      </w:tblPr>
      <w:tblGrid>
        <w:gridCol w:w="2950"/>
        <w:gridCol w:w="6521"/>
      </w:tblGrid>
      <w:tr w:rsidR="00B47D0F" w:rsidRPr="00B47D0F" w:rsidTr="00C96C46">
        <w:tc>
          <w:tcPr>
            <w:tcW w:w="29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B47D0F" w:rsidRPr="00B47D0F" w:rsidRDefault="00B47D0F" w:rsidP="00B47D0F">
            <w:pPr>
              <w:spacing w:after="195" w:line="240" w:lineRule="auto"/>
              <w:jc w:val="center"/>
              <w:rPr>
                <w:rFonts w:ascii="Times New Roman" w:eastAsia="Times New Roman" w:hAnsi="Times New Roman" w:cs="Times New Roman"/>
                <w:b/>
                <w:color w:val="000000"/>
                <w:sz w:val="24"/>
                <w:szCs w:val="24"/>
                <w:lang w:eastAsia="ru-RU"/>
              </w:rPr>
            </w:pPr>
            <w:r w:rsidRPr="00B47D0F">
              <w:rPr>
                <w:rFonts w:ascii="Times New Roman" w:eastAsia="Times New Roman" w:hAnsi="Times New Roman" w:cs="Times New Roman"/>
                <w:b/>
                <w:color w:val="000000"/>
                <w:sz w:val="24"/>
                <w:szCs w:val="24"/>
                <w:lang w:eastAsia="ru-RU"/>
              </w:rPr>
              <w:t>Виды обращений граждан</w:t>
            </w:r>
          </w:p>
        </w:tc>
        <w:tc>
          <w:tcPr>
            <w:tcW w:w="652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B47D0F" w:rsidRPr="00B47D0F" w:rsidRDefault="00B47D0F" w:rsidP="00B47D0F">
            <w:pPr>
              <w:spacing w:after="195" w:line="240" w:lineRule="auto"/>
              <w:jc w:val="center"/>
              <w:rPr>
                <w:rFonts w:ascii="Times New Roman" w:eastAsia="Times New Roman" w:hAnsi="Times New Roman" w:cs="Times New Roman"/>
                <w:b/>
                <w:color w:val="000000"/>
                <w:sz w:val="24"/>
                <w:szCs w:val="24"/>
                <w:lang w:eastAsia="ru-RU"/>
              </w:rPr>
            </w:pPr>
            <w:r w:rsidRPr="00B47D0F">
              <w:rPr>
                <w:rFonts w:ascii="Times New Roman" w:eastAsia="Times New Roman" w:hAnsi="Times New Roman" w:cs="Times New Roman"/>
                <w:b/>
                <w:color w:val="000000"/>
                <w:sz w:val="24"/>
                <w:szCs w:val="24"/>
                <w:lang w:eastAsia="ru-RU"/>
              </w:rPr>
              <w:t>Характеристика</w:t>
            </w:r>
          </w:p>
        </w:tc>
      </w:tr>
      <w:tr w:rsidR="00B47D0F" w:rsidRPr="00B47D0F" w:rsidTr="00C96C46">
        <w:tc>
          <w:tcPr>
            <w:tcW w:w="29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B47D0F" w:rsidRPr="00B47D0F" w:rsidRDefault="00B47D0F" w:rsidP="00B47D0F">
            <w:pPr>
              <w:spacing w:after="195" w:line="240" w:lineRule="auto"/>
              <w:jc w:val="both"/>
              <w:rPr>
                <w:rFonts w:ascii="Times New Roman" w:eastAsia="Times New Roman" w:hAnsi="Times New Roman" w:cs="Times New Roman"/>
                <w:color w:val="000000"/>
                <w:sz w:val="24"/>
                <w:szCs w:val="24"/>
                <w:lang w:eastAsia="ru-RU"/>
              </w:rPr>
            </w:pPr>
            <w:r w:rsidRPr="00B47D0F">
              <w:rPr>
                <w:rFonts w:ascii="Times New Roman" w:eastAsia="Times New Roman" w:hAnsi="Times New Roman" w:cs="Times New Roman"/>
                <w:color w:val="000000"/>
                <w:sz w:val="24"/>
                <w:szCs w:val="24"/>
                <w:lang w:eastAsia="ru-RU"/>
              </w:rPr>
              <w:t>1. Заявление</w:t>
            </w:r>
          </w:p>
        </w:tc>
        <w:tc>
          <w:tcPr>
            <w:tcW w:w="652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B47D0F" w:rsidRPr="00B47D0F" w:rsidRDefault="00B47D0F" w:rsidP="00B47D0F">
            <w:pPr>
              <w:shd w:val="clear" w:color="auto" w:fill="FFFFFF"/>
              <w:spacing w:after="0" w:line="240" w:lineRule="auto"/>
              <w:jc w:val="both"/>
              <w:rPr>
                <w:rFonts w:ascii="Arial" w:eastAsia="Times New Roman" w:hAnsi="Arial" w:cs="Arial"/>
                <w:color w:val="000000"/>
                <w:lang w:eastAsia="ru-RU"/>
              </w:rPr>
            </w:pPr>
            <w:r w:rsidRPr="00B47D0F">
              <w:rPr>
                <w:rFonts w:ascii="Times New Roman" w:eastAsia="Times New Roman" w:hAnsi="Times New Roman" w:cs="Times New Roman"/>
                <w:color w:val="000000"/>
                <w:sz w:val="24"/>
                <w:szCs w:val="24"/>
                <w:lang w:eastAsia="ru-RU"/>
              </w:rPr>
              <w:t>А. обращение с требованием о восстановлении прав и законных интересов граждан, нарушенных действиями, решениями государственных органов, должностными лицами</w:t>
            </w:r>
          </w:p>
        </w:tc>
      </w:tr>
      <w:tr w:rsidR="00B47D0F" w:rsidRPr="00B47D0F" w:rsidTr="00C96C46">
        <w:tc>
          <w:tcPr>
            <w:tcW w:w="29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B47D0F" w:rsidRPr="00B47D0F" w:rsidRDefault="00B47D0F" w:rsidP="00B47D0F">
            <w:pPr>
              <w:spacing w:after="195" w:line="240" w:lineRule="auto"/>
              <w:jc w:val="both"/>
              <w:rPr>
                <w:rFonts w:ascii="Times New Roman" w:eastAsia="Times New Roman" w:hAnsi="Times New Roman" w:cs="Times New Roman"/>
                <w:color w:val="000000"/>
                <w:sz w:val="24"/>
                <w:szCs w:val="24"/>
                <w:lang w:eastAsia="ru-RU"/>
              </w:rPr>
            </w:pPr>
            <w:r w:rsidRPr="00B47D0F">
              <w:rPr>
                <w:rFonts w:ascii="Times New Roman" w:eastAsia="Times New Roman" w:hAnsi="Times New Roman" w:cs="Times New Roman"/>
                <w:color w:val="000000"/>
                <w:sz w:val="24"/>
                <w:szCs w:val="24"/>
                <w:lang w:eastAsia="ru-RU"/>
              </w:rPr>
              <w:t>2. Ходатайство</w:t>
            </w:r>
          </w:p>
        </w:tc>
        <w:tc>
          <w:tcPr>
            <w:tcW w:w="652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B47D0F" w:rsidRPr="00B47D0F" w:rsidRDefault="00B47D0F" w:rsidP="00B47D0F">
            <w:pPr>
              <w:shd w:val="clear" w:color="auto" w:fill="FFFFFF"/>
              <w:spacing w:after="0" w:line="240" w:lineRule="auto"/>
              <w:jc w:val="both"/>
              <w:rPr>
                <w:rFonts w:ascii="Arial" w:eastAsia="Times New Roman" w:hAnsi="Arial" w:cs="Arial"/>
                <w:color w:val="000000"/>
                <w:lang w:eastAsia="ru-RU"/>
              </w:rPr>
            </w:pPr>
            <w:r w:rsidRPr="00B47D0F">
              <w:rPr>
                <w:rFonts w:ascii="Times New Roman" w:eastAsia="Times New Roman" w:hAnsi="Times New Roman" w:cs="Times New Roman"/>
                <w:color w:val="000000"/>
                <w:sz w:val="24"/>
                <w:szCs w:val="24"/>
                <w:lang w:eastAsia="ru-RU"/>
              </w:rPr>
              <w:t xml:space="preserve">Б. обращение гражданина, имеющее конкретный характер, не связанное с нарушением его прав и направленное на </w:t>
            </w:r>
            <w:r w:rsidRPr="00B47D0F">
              <w:rPr>
                <w:rFonts w:ascii="Times New Roman" w:eastAsia="Times New Roman" w:hAnsi="Times New Roman" w:cs="Times New Roman"/>
                <w:color w:val="000000"/>
                <w:sz w:val="24"/>
                <w:szCs w:val="24"/>
                <w:lang w:eastAsia="ru-RU"/>
              </w:rPr>
              <w:lastRenderedPageBreak/>
              <w:t>совершенствование действующего законодательства, улучшения деятельности государственных органов</w:t>
            </w:r>
          </w:p>
        </w:tc>
      </w:tr>
      <w:tr w:rsidR="00B47D0F" w:rsidRPr="00B47D0F" w:rsidTr="00C96C46">
        <w:tc>
          <w:tcPr>
            <w:tcW w:w="29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B47D0F" w:rsidRPr="00B47D0F" w:rsidRDefault="00B47D0F" w:rsidP="00B47D0F">
            <w:pPr>
              <w:spacing w:after="195" w:line="240" w:lineRule="auto"/>
              <w:rPr>
                <w:rFonts w:ascii="Times New Roman" w:eastAsia="Times New Roman" w:hAnsi="Times New Roman" w:cs="Times New Roman"/>
                <w:color w:val="000000"/>
                <w:sz w:val="24"/>
                <w:szCs w:val="24"/>
                <w:lang w:eastAsia="ru-RU"/>
              </w:rPr>
            </w:pPr>
            <w:r w:rsidRPr="00B47D0F">
              <w:rPr>
                <w:rFonts w:ascii="Times New Roman" w:eastAsia="Times New Roman" w:hAnsi="Times New Roman" w:cs="Times New Roman"/>
                <w:color w:val="000000"/>
                <w:sz w:val="24"/>
                <w:szCs w:val="24"/>
                <w:lang w:eastAsia="ru-RU"/>
              </w:rPr>
              <w:lastRenderedPageBreak/>
              <w:t>3. Жалоба</w:t>
            </w:r>
          </w:p>
        </w:tc>
        <w:tc>
          <w:tcPr>
            <w:tcW w:w="652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B47D0F" w:rsidRPr="00B47D0F" w:rsidRDefault="00B47D0F" w:rsidP="00B47D0F">
            <w:pPr>
              <w:shd w:val="clear" w:color="auto" w:fill="FFFFFF"/>
              <w:spacing w:after="0" w:line="240" w:lineRule="auto"/>
              <w:jc w:val="both"/>
              <w:rPr>
                <w:rFonts w:ascii="Arial" w:eastAsia="Times New Roman" w:hAnsi="Arial" w:cs="Arial"/>
                <w:color w:val="000000"/>
                <w:lang w:eastAsia="ru-RU"/>
              </w:rPr>
            </w:pPr>
            <w:r w:rsidRPr="00B47D0F">
              <w:rPr>
                <w:rFonts w:ascii="Times New Roman" w:eastAsia="Times New Roman" w:hAnsi="Times New Roman" w:cs="Times New Roman"/>
                <w:color w:val="000000"/>
                <w:sz w:val="24"/>
                <w:szCs w:val="24"/>
                <w:lang w:eastAsia="ru-RU"/>
              </w:rPr>
              <w:t>В. обращение гражданина с просьбой о признании за ним определенного статуса, прав, гарантий и льгот с предоставлением документов их подтверждающих</w:t>
            </w:r>
          </w:p>
        </w:tc>
      </w:tr>
      <w:tr w:rsidR="00B47D0F" w:rsidRPr="00B47D0F" w:rsidTr="00C96C46">
        <w:tc>
          <w:tcPr>
            <w:tcW w:w="29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B47D0F" w:rsidRPr="00B47D0F" w:rsidRDefault="00B47D0F" w:rsidP="00B47D0F">
            <w:pPr>
              <w:spacing w:after="195" w:line="240" w:lineRule="auto"/>
              <w:jc w:val="both"/>
              <w:rPr>
                <w:rFonts w:ascii="Times New Roman" w:eastAsia="Times New Roman" w:hAnsi="Times New Roman" w:cs="Times New Roman"/>
                <w:color w:val="000000"/>
                <w:sz w:val="24"/>
                <w:szCs w:val="24"/>
                <w:lang w:eastAsia="ru-RU"/>
              </w:rPr>
            </w:pPr>
            <w:r w:rsidRPr="00B47D0F">
              <w:rPr>
                <w:rFonts w:ascii="Times New Roman" w:eastAsia="Times New Roman" w:hAnsi="Times New Roman" w:cs="Times New Roman"/>
                <w:color w:val="000000"/>
                <w:sz w:val="24"/>
                <w:szCs w:val="24"/>
                <w:lang w:eastAsia="ru-RU"/>
              </w:rPr>
              <w:t xml:space="preserve">4. Предложение </w:t>
            </w:r>
          </w:p>
        </w:tc>
        <w:tc>
          <w:tcPr>
            <w:tcW w:w="652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B47D0F" w:rsidRPr="00B47D0F" w:rsidRDefault="00B47D0F" w:rsidP="00B47D0F">
            <w:pPr>
              <w:shd w:val="clear" w:color="auto" w:fill="FFFFFF"/>
              <w:spacing w:after="0" w:line="240" w:lineRule="auto"/>
              <w:jc w:val="both"/>
              <w:rPr>
                <w:rFonts w:ascii="Arial" w:eastAsia="Times New Roman" w:hAnsi="Arial" w:cs="Arial"/>
                <w:color w:val="000000"/>
                <w:lang w:eastAsia="ru-RU"/>
              </w:rPr>
            </w:pPr>
            <w:r w:rsidRPr="00B47D0F">
              <w:rPr>
                <w:rFonts w:ascii="Times New Roman" w:eastAsia="Times New Roman" w:hAnsi="Times New Roman" w:cs="Times New Roman"/>
                <w:color w:val="000000"/>
                <w:sz w:val="24"/>
                <w:szCs w:val="24"/>
                <w:lang w:eastAsia="ru-RU"/>
              </w:rPr>
              <w:t xml:space="preserve">Г. обращение гражданина по поводу реализации принадлежащих ему прав, закрепленных Конституцией РФ, федеральными законами и нормативно-правовыми актам </w:t>
            </w:r>
          </w:p>
        </w:tc>
      </w:tr>
    </w:tbl>
    <w:p w:rsidR="00B47D0F" w:rsidRPr="00B47D0F" w:rsidRDefault="00B47D0F" w:rsidP="00B47D0F">
      <w:pPr>
        <w:spacing w:after="0"/>
        <w:ind w:left="710"/>
        <w:jc w:val="center"/>
        <w:rPr>
          <w:rFonts w:ascii="Times New Roman" w:eastAsia="Calibri" w:hAnsi="Times New Roman" w:cs="Times New Roman"/>
          <w:i/>
          <w:color w:val="000000"/>
          <w:sz w:val="24"/>
          <w:szCs w:val="24"/>
          <w:lang w:eastAsia="ru-RU"/>
        </w:rPr>
      </w:pPr>
    </w:p>
    <w:p w:rsidR="00B47D0F" w:rsidRPr="00B47D0F" w:rsidRDefault="00B47D0F" w:rsidP="00B47D0F">
      <w:pPr>
        <w:spacing w:after="0"/>
        <w:ind w:left="710"/>
        <w:jc w:val="center"/>
        <w:rPr>
          <w:rFonts w:ascii="Times New Roman" w:eastAsia="Calibri" w:hAnsi="Times New Roman" w:cs="Times New Roman"/>
          <w:i/>
          <w:color w:val="000000"/>
          <w:sz w:val="24"/>
          <w:szCs w:val="24"/>
          <w:lang w:eastAsia="ru-RU"/>
        </w:rPr>
      </w:pPr>
      <w:r w:rsidRPr="00B47D0F">
        <w:rPr>
          <w:rFonts w:ascii="Times New Roman" w:eastAsia="Calibri" w:hAnsi="Times New Roman" w:cs="Times New Roman"/>
          <w:i/>
          <w:color w:val="000000"/>
          <w:sz w:val="24"/>
          <w:szCs w:val="24"/>
          <w:lang w:eastAsia="ru-RU"/>
        </w:rPr>
        <w:t>ПМ 02 Организация деятельности органов социального обеспечения</w:t>
      </w:r>
    </w:p>
    <w:p w:rsidR="00B47D0F" w:rsidRPr="00B47D0F" w:rsidRDefault="00B47D0F" w:rsidP="00B47D0F">
      <w:pPr>
        <w:spacing w:after="0"/>
        <w:ind w:left="710"/>
        <w:jc w:val="center"/>
        <w:rPr>
          <w:rFonts w:ascii="Times New Roman" w:eastAsia="Calibri" w:hAnsi="Times New Roman" w:cs="Times New Roman"/>
          <w:i/>
          <w:color w:val="000000"/>
          <w:sz w:val="24"/>
          <w:szCs w:val="24"/>
          <w:lang w:eastAsia="ru-RU"/>
        </w:rPr>
      </w:pPr>
    </w:p>
    <w:p w:rsidR="00B47D0F" w:rsidRPr="00B47D0F" w:rsidRDefault="00B47D0F" w:rsidP="00B47D0F">
      <w:pPr>
        <w:numPr>
          <w:ilvl w:val="0"/>
          <w:numId w:val="18"/>
        </w:numPr>
        <w:spacing w:after="200" w:line="276" w:lineRule="auto"/>
        <w:contextualSpacing/>
        <w:jc w:val="both"/>
        <w:rPr>
          <w:rFonts w:ascii="Times New Roman" w:eastAsia="Times New Roman" w:hAnsi="Times New Roman" w:cs="Times New Roman"/>
          <w:b/>
          <w:sz w:val="24"/>
          <w:szCs w:val="24"/>
          <w:u w:val="single"/>
          <w:lang w:eastAsia="ru-RU"/>
        </w:rPr>
      </w:pPr>
      <w:r w:rsidRPr="00B47D0F">
        <w:rPr>
          <w:rFonts w:ascii="Times New Roman" w:eastAsia="Times New Roman" w:hAnsi="Times New Roman" w:cs="Times New Roman"/>
          <w:b/>
          <w:sz w:val="24"/>
          <w:szCs w:val="24"/>
          <w:u w:val="single"/>
          <w:lang w:eastAsia="ru-RU"/>
        </w:rPr>
        <w:t>Открытая форма:</w:t>
      </w:r>
    </w:p>
    <w:p w:rsidR="00B47D0F" w:rsidRPr="00B47D0F" w:rsidRDefault="00B47D0F" w:rsidP="00B47D0F">
      <w:pPr>
        <w:numPr>
          <w:ilvl w:val="0"/>
          <w:numId w:val="18"/>
        </w:numPr>
        <w:spacing w:after="200" w:line="276" w:lineRule="auto"/>
        <w:contextualSpacing/>
        <w:jc w:val="both"/>
        <w:rPr>
          <w:rFonts w:ascii="Times New Roman" w:eastAsia="Times New Roman" w:hAnsi="Times New Roman" w:cs="Times New Roman"/>
          <w:sz w:val="24"/>
          <w:szCs w:val="24"/>
          <w:lang w:eastAsia="ru-RU"/>
        </w:rPr>
      </w:pPr>
      <w:r w:rsidRPr="00B47D0F">
        <w:rPr>
          <w:rFonts w:ascii="Times New Roman" w:eastAsia="Times New Roman" w:hAnsi="Times New Roman" w:cs="Times New Roman"/>
          <w:sz w:val="24"/>
          <w:szCs w:val="24"/>
          <w:lang w:eastAsia="ru-RU"/>
        </w:rPr>
        <w:t>В отделе оценки пенсионных прав застрахованных лиц ведутся ____________________. (наблюдательные дела)</w:t>
      </w:r>
    </w:p>
    <w:p w:rsidR="00B47D0F" w:rsidRPr="00B47D0F" w:rsidRDefault="00B47D0F" w:rsidP="00B47D0F">
      <w:pPr>
        <w:numPr>
          <w:ilvl w:val="0"/>
          <w:numId w:val="18"/>
        </w:numPr>
        <w:shd w:val="clear" w:color="auto" w:fill="FFFFFF"/>
        <w:spacing w:after="0" w:line="240" w:lineRule="auto"/>
        <w:contextualSpacing/>
        <w:jc w:val="both"/>
        <w:rPr>
          <w:rFonts w:ascii="Arial" w:eastAsia="Times New Roman" w:hAnsi="Arial" w:cs="Arial"/>
          <w:color w:val="000000"/>
          <w:lang w:eastAsia="ru-RU"/>
        </w:rPr>
      </w:pPr>
      <w:r w:rsidRPr="00B47D0F">
        <w:rPr>
          <w:rFonts w:ascii="Times New Roman" w:eastAsia="Times New Roman" w:hAnsi="Times New Roman" w:cs="Times New Roman"/>
          <w:bCs/>
          <w:color w:val="000000"/>
          <w:sz w:val="24"/>
          <w:szCs w:val="24"/>
          <w:lang w:eastAsia="ru-RU"/>
        </w:rPr>
        <w:t>Достоверность представленных страхователями сведений подтверждается путем ______________________________. (проведения документальной проверки)</w:t>
      </w:r>
    </w:p>
    <w:p w:rsidR="00B47D0F" w:rsidRPr="00B47D0F" w:rsidRDefault="00B47D0F" w:rsidP="00B47D0F">
      <w:pPr>
        <w:numPr>
          <w:ilvl w:val="0"/>
          <w:numId w:val="18"/>
        </w:numPr>
        <w:shd w:val="clear" w:color="auto" w:fill="FFFFFF"/>
        <w:spacing w:after="0" w:line="240" w:lineRule="auto"/>
        <w:contextualSpacing/>
        <w:jc w:val="both"/>
        <w:rPr>
          <w:rFonts w:ascii="Arial" w:eastAsia="Times New Roman" w:hAnsi="Arial" w:cs="Arial"/>
          <w:color w:val="000000"/>
          <w:lang w:eastAsia="ru-RU"/>
        </w:rPr>
      </w:pPr>
      <w:r w:rsidRPr="00B47D0F">
        <w:rPr>
          <w:rFonts w:ascii="Times New Roman" w:eastAsia="Times New Roman" w:hAnsi="Times New Roman" w:cs="Times New Roman"/>
          <w:bCs/>
          <w:color w:val="000000"/>
          <w:sz w:val="24"/>
          <w:szCs w:val="24"/>
          <w:lang w:eastAsia="ru-RU"/>
        </w:rPr>
        <w:t>Индивидуальный лицевой счет застрахованного лица является документом, хранящимся в ПФР в форме ______________________. (электронного документа).</w:t>
      </w:r>
    </w:p>
    <w:p w:rsidR="00B47D0F" w:rsidRPr="00B47D0F" w:rsidRDefault="00B47D0F" w:rsidP="00B47D0F">
      <w:pPr>
        <w:numPr>
          <w:ilvl w:val="0"/>
          <w:numId w:val="18"/>
        </w:numPr>
        <w:shd w:val="clear" w:color="auto" w:fill="FFFFFF"/>
        <w:spacing w:after="0" w:line="240" w:lineRule="auto"/>
        <w:contextualSpacing/>
        <w:jc w:val="both"/>
        <w:rPr>
          <w:rFonts w:ascii="Arial" w:eastAsia="Times New Roman" w:hAnsi="Arial" w:cs="Arial"/>
          <w:color w:val="000000"/>
          <w:lang w:eastAsia="ru-RU"/>
        </w:rPr>
      </w:pPr>
      <w:r w:rsidRPr="00B47D0F">
        <w:rPr>
          <w:rFonts w:ascii="Times New Roman" w:eastAsia="Times New Roman" w:hAnsi="Times New Roman" w:cs="Times New Roman"/>
          <w:bCs/>
          <w:color w:val="000000"/>
          <w:sz w:val="24"/>
          <w:szCs w:val="24"/>
          <w:lang w:eastAsia="ru-RU"/>
        </w:rPr>
        <w:t>Управление социальной защиты населения взаимодействует с бюро медико-социальной экспертизы путем ________________________________. (предоставления путёвки на санаторно-курортное лечение)</w:t>
      </w:r>
    </w:p>
    <w:p w:rsidR="00B47D0F" w:rsidRPr="00B47D0F" w:rsidRDefault="00B47D0F" w:rsidP="00B47D0F">
      <w:pPr>
        <w:numPr>
          <w:ilvl w:val="0"/>
          <w:numId w:val="18"/>
        </w:numPr>
        <w:shd w:val="clear" w:color="auto" w:fill="FFFFFF"/>
        <w:spacing w:after="0" w:line="240" w:lineRule="auto"/>
        <w:contextualSpacing/>
        <w:jc w:val="both"/>
        <w:rPr>
          <w:rFonts w:ascii="Arial" w:eastAsia="Times New Roman" w:hAnsi="Arial" w:cs="Arial"/>
          <w:color w:val="000000"/>
          <w:lang w:eastAsia="ru-RU"/>
        </w:rPr>
      </w:pPr>
      <w:r w:rsidRPr="00B47D0F">
        <w:rPr>
          <w:rFonts w:ascii="Times New Roman" w:eastAsia="Times New Roman" w:hAnsi="Times New Roman" w:cs="Times New Roman"/>
          <w:bCs/>
          <w:color w:val="000000"/>
          <w:sz w:val="24"/>
          <w:szCs w:val="24"/>
          <w:lang w:eastAsia="ru-RU"/>
        </w:rPr>
        <w:t>ПФ РФ взаимодействует с бюро медико-социальной экспертизы путем ____________________________. (</w:t>
      </w:r>
      <w:r w:rsidRPr="00B47D0F">
        <w:rPr>
          <w:rFonts w:ascii="Times New Roman" w:eastAsia="Times New Roman" w:hAnsi="Times New Roman" w:cs="Times New Roman"/>
          <w:color w:val="000000"/>
          <w:sz w:val="24"/>
          <w:szCs w:val="24"/>
          <w:lang w:eastAsia="ru-RU"/>
        </w:rPr>
        <w:t>назначения пенсии по инвалидности</w:t>
      </w:r>
      <w:r w:rsidRPr="00B47D0F">
        <w:rPr>
          <w:rFonts w:ascii="Times New Roman" w:eastAsia="Times New Roman" w:hAnsi="Times New Roman" w:cs="Times New Roman"/>
          <w:bCs/>
          <w:color w:val="000000"/>
          <w:sz w:val="24"/>
          <w:szCs w:val="24"/>
          <w:lang w:eastAsia="ru-RU"/>
        </w:rPr>
        <w:t>)</w:t>
      </w:r>
    </w:p>
    <w:p w:rsidR="00B47D0F" w:rsidRPr="00B47D0F" w:rsidRDefault="00B47D0F" w:rsidP="00B47D0F">
      <w:pPr>
        <w:numPr>
          <w:ilvl w:val="0"/>
          <w:numId w:val="18"/>
        </w:numPr>
        <w:shd w:val="clear" w:color="auto" w:fill="FFFFFF"/>
        <w:spacing w:after="0" w:line="240" w:lineRule="auto"/>
        <w:contextualSpacing/>
        <w:jc w:val="both"/>
        <w:rPr>
          <w:rFonts w:ascii="Arial" w:eastAsia="Times New Roman" w:hAnsi="Arial" w:cs="Arial"/>
          <w:color w:val="000000"/>
          <w:lang w:eastAsia="ru-RU"/>
        </w:rPr>
      </w:pPr>
      <w:r w:rsidRPr="00B47D0F">
        <w:rPr>
          <w:rFonts w:ascii="Times New Roman" w:eastAsia="Times New Roman" w:hAnsi="Times New Roman" w:cs="Times New Roman"/>
          <w:bCs/>
          <w:color w:val="000000"/>
          <w:sz w:val="24"/>
          <w:szCs w:val="24"/>
          <w:lang w:eastAsia="ru-RU"/>
        </w:rPr>
        <w:t>ПФ РФ образован ______________ году. (</w:t>
      </w:r>
      <w:r w:rsidRPr="00B47D0F">
        <w:rPr>
          <w:rFonts w:ascii="Times New Roman" w:eastAsia="Times New Roman" w:hAnsi="Times New Roman" w:cs="Times New Roman"/>
          <w:color w:val="000000"/>
          <w:sz w:val="24"/>
          <w:szCs w:val="24"/>
          <w:lang w:eastAsia="ru-RU"/>
        </w:rPr>
        <w:t>1991)</w:t>
      </w:r>
    </w:p>
    <w:p w:rsidR="00B47D0F" w:rsidRPr="00B47D0F" w:rsidRDefault="00B47D0F" w:rsidP="00B47D0F">
      <w:pPr>
        <w:shd w:val="clear" w:color="auto" w:fill="FFFFFF"/>
        <w:spacing w:after="0" w:line="240" w:lineRule="auto"/>
        <w:ind w:left="1080"/>
        <w:jc w:val="both"/>
        <w:rPr>
          <w:rFonts w:ascii="Arial" w:eastAsia="Times New Roman" w:hAnsi="Arial" w:cs="Arial"/>
          <w:color w:val="000000"/>
          <w:lang w:eastAsia="ru-RU"/>
        </w:rPr>
      </w:pPr>
    </w:p>
    <w:p w:rsidR="00B47D0F" w:rsidRPr="00B47D0F" w:rsidRDefault="00B47D0F" w:rsidP="00B47D0F">
      <w:pPr>
        <w:spacing w:after="0" w:line="276" w:lineRule="auto"/>
        <w:ind w:firstLine="708"/>
        <w:rPr>
          <w:rFonts w:ascii="Times New Roman" w:eastAsia="Times New Roman" w:hAnsi="Times New Roman" w:cs="Times New Roman"/>
          <w:b/>
          <w:sz w:val="24"/>
          <w:szCs w:val="24"/>
          <w:u w:val="single"/>
          <w:lang w:eastAsia="ru-RU"/>
        </w:rPr>
      </w:pPr>
      <w:r w:rsidRPr="00B47D0F">
        <w:rPr>
          <w:rFonts w:ascii="Times New Roman" w:eastAsia="Times New Roman" w:hAnsi="Times New Roman" w:cs="Times New Roman"/>
          <w:b/>
          <w:sz w:val="24"/>
          <w:szCs w:val="24"/>
          <w:u w:val="single"/>
          <w:lang w:eastAsia="ru-RU"/>
        </w:rPr>
        <w:t>2. Вопросы на соответствие:</w:t>
      </w:r>
    </w:p>
    <w:p w:rsidR="00B47D0F" w:rsidRPr="00B47D0F" w:rsidRDefault="00B47D0F" w:rsidP="00B47D0F">
      <w:pPr>
        <w:spacing w:after="200" w:line="276" w:lineRule="auto"/>
        <w:jc w:val="both"/>
        <w:rPr>
          <w:rFonts w:ascii="Times New Roman" w:eastAsia="Times New Roman" w:hAnsi="Times New Roman" w:cs="Times New Roman"/>
          <w:sz w:val="24"/>
          <w:szCs w:val="24"/>
          <w:lang w:eastAsia="ru-RU"/>
        </w:rPr>
      </w:pPr>
      <w:r w:rsidRPr="00B47D0F">
        <w:rPr>
          <w:rFonts w:ascii="Times New Roman" w:eastAsia="Times New Roman" w:hAnsi="Times New Roman" w:cs="Times New Roman"/>
          <w:sz w:val="24"/>
          <w:szCs w:val="24"/>
          <w:lang w:eastAsia="ru-RU"/>
        </w:rPr>
        <w:t>1. Установите соответствие</w:t>
      </w:r>
      <w:r w:rsidRPr="00B47D0F">
        <w:rPr>
          <w:rFonts w:ascii="Calibri" w:eastAsia="Times New Roman" w:hAnsi="Calibri" w:cs="Times New Roman"/>
          <w:lang w:eastAsia="ru-RU"/>
        </w:rPr>
        <w:t xml:space="preserve"> </w:t>
      </w:r>
      <w:r w:rsidRPr="00B47D0F">
        <w:rPr>
          <w:rFonts w:ascii="Times New Roman" w:eastAsia="Times New Roman" w:hAnsi="Times New Roman" w:cs="Times New Roman"/>
          <w:color w:val="000000"/>
          <w:sz w:val="24"/>
          <w:szCs w:val="24"/>
          <w:lang w:eastAsia="ru-RU"/>
        </w:rPr>
        <w:t>между органами социального обеспечения и основными задачами их деятельности: к каждой позиции, данной в первом столбце, подберите соответствующую позицию из второго столбца.</w:t>
      </w:r>
    </w:p>
    <w:tbl>
      <w:tblPr>
        <w:tblW w:w="9471" w:type="dxa"/>
        <w:shd w:val="clear" w:color="auto" w:fill="FFFFFF"/>
        <w:tblCellMar>
          <w:top w:w="105" w:type="dxa"/>
          <w:left w:w="105" w:type="dxa"/>
          <w:bottom w:w="105" w:type="dxa"/>
          <w:right w:w="105" w:type="dxa"/>
        </w:tblCellMar>
        <w:tblLook w:val="04A0" w:firstRow="1" w:lastRow="0" w:firstColumn="1" w:lastColumn="0" w:noHBand="0" w:noVBand="1"/>
      </w:tblPr>
      <w:tblGrid>
        <w:gridCol w:w="2950"/>
        <w:gridCol w:w="6521"/>
      </w:tblGrid>
      <w:tr w:rsidR="00B47D0F" w:rsidRPr="00B47D0F" w:rsidTr="00C96C46">
        <w:tc>
          <w:tcPr>
            <w:tcW w:w="29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B47D0F" w:rsidRPr="00B47D0F" w:rsidRDefault="00B47D0F" w:rsidP="00B47D0F">
            <w:pPr>
              <w:spacing w:after="195" w:line="240" w:lineRule="auto"/>
              <w:jc w:val="center"/>
              <w:rPr>
                <w:rFonts w:ascii="Times New Roman" w:eastAsia="Times New Roman" w:hAnsi="Times New Roman" w:cs="Times New Roman"/>
                <w:color w:val="000000"/>
                <w:sz w:val="24"/>
                <w:szCs w:val="24"/>
                <w:lang w:eastAsia="ru-RU"/>
              </w:rPr>
            </w:pPr>
            <w:r w:rsidRPr="00B47D0F">
              <w:rPr>
                <w:rFonts w:ascii="Times New Roman" w:eastAsia="Times New Roman" w:hAnsi="Times New Roman" w:cs="Times New Roman"/>
                <w:b/>
                <w:bCs/>
                <w:color w:val="000000"/>
                <w:sz w:val="24"/>
                <w:szCs w:val="24"/>
                <w:lang w:eastAsia="ru-RU"/>
              </w:rPr>
              <w:t>Органы социального обеспечения</w:t>
            </w:r>
          </w:p>
        </w:tc>
        <w:tc>
          <w:tcPr>
            <w:tcW w:w="652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B47D0F" w:rsidRPr="00B47D0F" w:rsidRDefault="00B47D0F" w:rsidP="00B47D0F">
            <w:pPr>
              <w:spacing w:after="195" w:line="240" w:lineRule="auto"/>
              <w:jc w:val="center"/>
              <w:rPr>
                <w:rFonts w:ascii="Times New Roman" w:eastAsia="Times New Roman" w:hAnsi="Times New Roman" w:cs="Times New Roman"/>
                <w:b/>
                <w:color w:val="000000"/>
                <w:sz w:val="24"/>
                <w:szCs w:val="24"/>
                <w:lang w:eastAsia="ru-RU"/>
              </w:rPr>
            </w:pPr>
            <w:r w:rsidRPr="00B47D0F">
              <w:rPr>
                <w:rFonts w:ascii="Times New Roman" w:eastAsia="Times New Roman" w:hAnsi="Times New Roman" w:cs="Times New Roman"/>
                <w:b/>
                <w:color w:val="000000"/>
                <w:sz w:val="24"/>
                <w:szCs w:val="24"/>
                <w:lang w:eastAsia="ru-RU"/>
              </w:rPr>
              <w:t>Основные задачи деятельности органов социального обеспечения</w:t>
            </w:r>
          </w:p>
        </w:tc>
      </w:tr>
      <w:tr w:rsidR="00B47D0F" w:rsidRPr="00B47D0F" w:rsidTr="00C96C46">
        <w:tc>
          <w:tcPr>
            <w:tcW w:w="29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B47D0F" w:rsidRPr="00B47D0F" w:rsidRDefault="00B47D0F" w:rsidP="00B47D0F">
            <w:pPr>
              <w:numPr>
                <w:ilvl w:val="0"/>
                <w:numId w:val="19"/>
              </w:numPr>
              <w:spacing w:after="195" w:line="240" w:lineRule="auto"/>
              <w:ind w:left="284" w:hanging="284"/>
              <w:contextualSpacing/>
              <w:jc w:val="both"/>
              <w:rPr>
                <w:rFonts w:ascii="Times New Roman" w:eastAsia="Times New Roman" w:hAnsi="Times New Roman" w:cs="Times New Roman"/>
                <w:color w:val="000000"/>
                <w:sz w:val="24"/>
                <w:szCs w:val="24"/>
                <w:lang w:eastAsia="ru-RU"/>
              </w:rPr>
            </w:pPr>
            <w:r w:rsidRPr="00B47D0F">
              <w:rPr>
                <w:rFonts w:ascii="Times New Roman" w:eastAsia="Times New Roman" w:hAnsi="Times New Roman" w:cs="Times New Roman"/>
                <w:color w:val="000000"/>
                <w:sz w:val="24"/>
                <w:szCs w:val="24"/>
                <w:lang w:eastAsia="ru-RU"/>
              </w:rPr>
              <w:t>ФОМС</w:t>
            </w:r>
          </w:p>
        </w:tc>
        <w:tc>
          <w:tcPr>
            <w:tcW w:w="652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B47D0F" w:rsidRPr="00B47D0F" w:rsidRDefault="00B47D0F" w:rsidP="00B47D0F">
            <w:pPr>
              <w:tabs>
                <w:tab w:val="left" w:pos="2625"/>
              </w:tabs>
              <w:spacing w:after="195" w:line="240" w:lineRule="auto"/>
              <w:rPr>
                <w:rFonts w:ascii="Times New Roman" w:eastAsia="Times New Roman" w:hAnsi="Times New Roman" w:cs="Times New Roman"/>
                <w:color w:val="000000"/>
                <w:sz w:val="24"/>
                <w:szCs w:val="24"/>
                <w:lang w:eastAsia="ru-RU"/>
              </w:rPr>
            </w:pPr>
            <w:r w:rsidRPr="00B47D0F">
              <w:rPr>
                <w:rFonts w:ascii="Times New Roman" w:eastAsia="Times New Roman" w:hAnsi="Times New Roman" w:cs="Times New Roman"/>
                <w:color w:val="000000"/>
                <w:sz w:val="24"/>
                <w:szCs w:val="24"/>
                <w:lang w:eastAsia="ru-RU"/>
              </w:rPr>
              <w:t>А. выплата пенсии</w:t>
            </w:r>
            <w:r w:rsidRPr="00B47D0F">
              <w:rPr>
                <w:rFonts w:ascii="Times New Roman" w:eastAsia="Times New Roman" w:hAnsi="Times New Roman" w:cs="Times New Roman"/>
                <w:color w:val="000000"/>
                <w:sz w:val="24"/>
                <w:szCs w:val="24"/>
                <w:lang w:eastAsia="ru-RU"/>
              </w:rPr>
              <w:tab/>
            </w:r>
          </w:p>
        </w:tc>
      </w:tr>
      <w:tr w:rsidR="00B47D0F" w:rsidRPr="00B47D0F" w:rsidTr="00C96C46">
        <w:tc>
          <w:tcPr>
            <w:tcW w:w="29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B47D0F" w:rsidRPr="00B47D0F" w:rsidRDefault="00B47D0F" w:rsidP="00B47D0F">
            <w:pPr>
              <w:numPr>
                <w:ilvl w:val="0"/>
                <w:numId w:val="19"/>
              </w:numPr>
              <w:spacing w:after="195" w:line="240" w:lineRule="auto"/>
              <w:ind w:left="284" w:hanging="284"/>
              <w:contextualSpacing/>
              <w:jc w:val="both"/>
              <w:rPr>
                <w:rFonts w:ascii="Times New Roman" w:eastAsia="Times New Roman" w:hAnsi="Times New Roman" w:cs="Times New Roman"/>
                <w:color w:val="000000"/>
                <w:sz w:val="24"/>
                <w:szCs w:val="24"/>
                <w:lang w:eastAsia="ru-RU"/>
              </w:rPr>
            </w:pPr>
            <w:r w:rsidRPr="00B47D0F">
              <w:rPr>
                <w:rFonts w:ascii="Times New Roman" w:eastAsia="Times New Roman" w:hAnsi="Times New Roman" w:cs="Times New Roman"/>
                <w:color w:val="000000"/>
                <w:sz w:val="24"/>
                <w:szCs w:val="24"/>
                <w:lang w:eastAsia="ru-RU"/>
              </w:rPr>
              <w:t>ПФР</w:t>
            </w:r>
          </w:p>
        </w:tc>
        <w:tc>
          <w:tcPr>
            <w:tcW w:w="652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B47D0F" w:rsidRPr="00B47D0F" w:rsidRDefault="00B47D0F" w:rsidP="00B47D0F">
            <w:pPr>
              <w:shd w:val="clear" w:color="auto" w:fill="FFFFFF"/>
              <w:spacing w:after="0" w:line="240" w:lineRule="auto"/>
              <w:jc w:val="both"/>
              <w:rPr>
                <w:rFonts w:ascii="Arial" w:eastAsia="Times New Roman" w:hAnsi="Arial" w:cs="Arial"/>
                <w:color w:val="000000"/>
                <w:lang w:eastAsia="ru-RU"/>
              </w:rPr>
            </w:pPr>
            <w:r w:rsidRPr="00B47D0F">
              <w:rPr>
                <w:rFonts w:ascii="Times New Roman" w:eastAsia="Times New Roman" w:hAnsi="Times New Roman" w:cs="Times New Roman"/>
                <w:color w:val="000000"/>
                <w:sz w:val="24"/>
                <w:szCs w:val="24"/>
                <w:lang w:eastAsia="ru-RU"/>
              </w:rPr>
              <w:t>Б. аккумулирование финансовых средств для обеспечения финансовой стабильности системы</w:t>
            </w:r>
          </w:p>
        </w:tc>
      </w:tr>
      <w:tr w:rsidR="00B47D0F" w:rsidRPr="00B47D0F" w:rsidTr="00C96C46">
        <w:tc>
          <w:tcPr>
            <w:tcW w:w="29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B47D0F" w:rsidRPr="00B47D0F" w:rsidRDefault="00B47D0F" w:rsidP="00B47D0F">
            <w:pPr>
              <w:numPr>
                <w:ilvl w:val="0"/>
                <w:numId w:val="19"/>
              </w:numPr>
              <w:spacing w:after="195" w:line="240" w:lineRule="auto"/>
              <w:ind w:left="284" w:hanging="284"/>
              <w:contextualSpacing/>
              <w:rPr>
                <w:rFonts w:ascii="Times New Roman" w:eastAsia="Times New Roman" w:hAnsi="Times New Roman" w:cs="Times New Roman"/>
                <w:color w:val="000000"/>
                <w:sz w:val="24"/>
                <w:szCs w:val="24"/>
                <w:lang w:eastAsia="ru-RU"/>
              </w:rPr>
            </w:pPr>
            <w:r w:rsidRPr="00B47D0F">
              <w:rPr>
                <w:rFonts w:ascii="Times New Roman" w:eastAsia="Times New Roman" w:hAnsi="Times New Roman" w:cs="Times New Roman"/>
                <w:color w:val="000000"/>
                <w:sz w:val="24"/>
                <w:szCs w:val="24"/>
                <w:lang w:eastAsia="ru-RU"/>
              </w:rPr>
              <w:t>ФСС</w:t>
            </w:r>
          </w:p>
        </w:tc>
        <w:tc>
          <w:tcPr>
            <w:tcW w:w="652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B47D0F" w:rsidRPr="00B47D0F" w:rsidRDefault="00B47D0F" w:rsidP="00B47D0F">
            <w:pPr>
              <w:shd w:val="clear" w:color="auto" w:fill="FFFFFF"/>
              <w:spacing w:after="0" w:line="240" w:lineRule="auto"/>
              <w:jc w:val="both"/>
              <w:rPr>
                <w:rFonts w:ascii="Arial" w:eastAsia="Times New Roman" w:hAnsi="Arial" w:cs="Arial"/>
                <w:color w:val="000000"/>
                <w:lang w:eastAsia="ru-RU"/>
              </w:rPr>
            </w:pPr>
            <w:r w:rsidRPr="00B47D0F">
              <w:rPr>
                <w:rFonts w:ascii="Times New Roman" w:eastAsia="Times New Roman" w:hAnsi="Times New Roman" w:cs="Times New Roman"/>
                <w:color w:val="000000"/>
                <w:sz w:val="24"/>
                <w:szCs w:val="24"/>
                <w:lang w:eastAsia="ru-RU"/>
              </w:rPr>
              <w:t>В. социальная защита населения</w:t>
            </w:r>
          </w:p>
        </w:tc>
      </w:tr>
      <w:tr w:rsidR="00B47D0F" w:rsidRPr="00B47D0F" w:rsidTr="00C96C46">
        <w:tc>
          <w:tcPr>
            <w:tcW w:w="29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B47D0F" w:rsidRPr="00B47D0F" w:rsidRDefault="00B47D0F" w:rsidP="00B47D0F">
            <w:pPr>
              <w:numPr>
                <w:ilvl w:val="0"/>
                <w:numId w:val="19"/>
              </w:numPr>
              <w:spacing w:after="195" w:line="240" w:lineRule="auto"/>
              <w:ind w:left="284" w:hanging="284"/>
              <w:contextualSpacing/>
              <w:jc w:val="both"/>
              <w:rPr>
                <w:rFonts w:ascii="Times New Roman" w:eastAsia="Times New Roman" w:hAnsi="Times New Roman" w:cs="Times New Roman"/>
                <w:color w:val="000000"/>
                <w:sz w:val="24"/>
                <w:szCs w:val="24"/>
                <w:lang w:eastAsia="ru-RU"/>
              </w:rPr>
            </w:pPr>
            <w:r w:rsidRPr="00B47D0F">
              <w:rPr>
                <w:rFonts w:ascii="Times New Roman" w:eastAsia="Times New Roman" w:hAnsi="Times New Roman" w:cs="Times New Roman"/>
                <w:color w:val="000000"/>
                <w:sz w:val="24"/>
                <w:szCs w:val="24"/>
                <w:lang w:eastAsia="ru-RU"/>
              </w:rPr>
              <w:t>Министерство труда и социального развития</w:t>
            </w:r>
          </w:p>
        </w:tc>
        <w:tc>
          <w:tcPr>
            <w:tcW w:w="652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B47D0F" w:rsidRPr="00B47D0F" w:rsidRDefault="00B47D0F" w:rsidP="00B47D0F">
            <w:pPr>
              <w:spacing w:after="195" w:line="240" w:lineRule="auto"/>
              <w:rPr>
                <w:rFonts w:ascii="Times New Roman" w:eastAsia="Times New Roman" w:hAnsi="Times New Roman" w:cs="Times New Roman"/>
                <w:color w:val="000000"/>
                <w:sz w:val="24"/>
                <w:szCs w:val="24"/>
                <w:lang w:eastAsia="ru-RU"/>
              </w:rPr>
            </w:pPr>
            <w:r w:rsidRPr="00B47D0F">
              <w:rPr>
                <w:rFonts w:ascii="Times New Roman" w:eastAsia="Times New Roman" w:hAnsi="Times New Roman" w:cs="Times New Roman"/>
                <w:color w:val="000000"/>
                <w:sz w:val="24"/>
                <w:szCs w:val="24"/>
                <w:lang w:eastAsia="ru-RU"/>
              </w:rPr>
              <w:t>Г. выплата пособия по временной нетрудоспособности</w:t>
            </w:r>
          </w:p>
        </w:tc>
      </w:tr>
    </w:tbl>
    <w:p w:rsidR="00B47D0F" w:rsidRPr="00B47D0F" w:rsidRDefault="00B47D0F" w:rsidP="00B47D0F">
      <w:pPr>
        <w:spacing w:after="200" w:line="276" w:lineRule="auto"/>
        <w:jc w:val="both"/>
        <w:rPr>
          <w:rFonts w:ascii="Times New Roman" w:eastAsia="Times New Roman" w:hAnsi="Times New Roman" w:cs="Times New Roman"/>
          <w:sz w:val="24"/>
          <w:szCs w:val="24"/>
          <w:lang w:eastAsia="ru-RU"/>
        </w:rPr>
      </w:pPr>
    </w:p>
    <w:p w:rsidR="00B47D0F" w:rsidRPr="00B47D0F" w:rsidRDefault="00B47D0F" w:rsidP="00B47D0F">
      <w:pPr>
        <w:spacing w:after="200" w:line="276" w:lineRule="auto"/>
        <w:rPr>
          <w:rFonts w:ascii="Times New Roman" w:eastAsia="Times New Roman" w:hAnsi="Times New Roman" w:cs="Times New Roman"/>
          <w:b/>
          <w:sz w:val="24"/>
          <w:szCs w:val="24"/>
          <w:lang w:eastAsia="ru-RU"/>
        </w:rPr>
      </w:pPr>
      <w:r w:rsidRPr="00B47D0F">
        <w:rPr>
          <w:rFonts w:ascii="Times New Roman" w:eastAsia="Times New Roman" w:hAnsi="Times New Roman" w:cs="Times New Roman"/>
          <w:b/>
          <w:sz w:val="24"/>
          <w:szCs w:val="24"/>
          <w:lang w:eastAsia="ru-RU"/>
        </w:rPr>
        <w:t>Вопросы на установление последовательности:</w:t>
      </w:r>
    </w:p>
    <w:p w:rsidR="00B47D0F" w:rsidRPr="00B47D0F" w:rsidRDefault="00B47D0F" w:rsidP="00B47D0F">
      <w:pPr>
        <w:spacing w:after="200" w:line="276" w:lineRule="auto"/>
        <w:contextualSpacing/>
        <w:jc w:val="both"/>
        <w:rPr>
          <w:rFonts w:ascii="Times New Roman" w:eastAsia="Times New Roman" w:hAnsi="Times New Roman" w:cs="Times New Roman"/>
          <w:sz w:val="24"/>
          <w:szCs w:val="24"/>
          <w:lang w:eastAsia="ru-RU"/>
        </w:rPr>
      </w:pPr>
      <w:r w:rsidRPr="00B47D0F">
        <w:rPr>
          <w:rFonts w:ascii="Times New Roman" w:eastAsia="Times New Roman" w:hAnsi="Times New Roman" w:cs="Times New Roman"/>
          <w:sz w:val="24"/>
          <w:szCs w:val="24"/>
          <w:lang w:eastAsia="ru-RU"/>
        </w:rPr>
        <w:t>Установите правильную последовательность регистрации безработного государственными учреждениями службы занятости населения:</w:t>
      </w:r>
    </w:p>
    <w:p w:rsidR="00B47D0F" w:rsidRPr="00B47D0F" w:rsidRDefault="00B47D0F" w:rsidP="00B47D0F">
      <w:pPr>
        <w:numPr>
          <w:ilvl w:val="0"/>
          <w:numId w:val="20"/>
        </w:numPr>
        <w:spacing w:after="200" w:line="276" w:lineRule="auto"/>
        <w:contextualSpacing/>
        <w:jc w:val="both"/>
        <w:rPr>
          <w:rFonts w:ascii="Times New Roman" w:eastAsia="Times New Roman" w:hAnsi="Times New Roman" w:cs="Times New Roman"/>
          <w:sz w:val="24"/>
          <w:szCs w:val="24"/>
          <w:lang w:eastAsia="ru-RU"/>
        </w:rPr>
      </w:pPr>
      <w:r w:rsidRPr="00B47D0F">
        <w:rPr>
          <w:rFonts w:ascii="Times New Roman" w:eastAsia="Times New Roman" w:hAnsi="Times New Roman" w:cs="Times New Roman"/>
          <w:sz w:val="24"/>
          <w:szCs w:val="24"/>
          <w:lang w:eastAsia="ru-RU"/>
        </w:rPr>
        <w:t>Установление безработным гражданам срока посещения учреждения службы занятости, для подбора им подходящей работы.</w:t>
      </w:r>
    </w:p>
    <w:p w:rsidR="00B47D0F" w:rsidRPr="00B47D0F" w:rsidRDefault="00B47D0F" w:rsidP="00B47D0F">
      <w:pPr>
        <w:numPr>
          <w:ilvl w:val="0"/>
          <w:numId w:val="20"/>
        </w:numPr>
        <w:spacing w:after="200" w:line="276" w:lineRule="auto"/>
        <w:contextualSpacing/>
        <w:jc w:val="both"/>
        <w:rPr>
          <w:rFonts w:ascii="Times New Roman" w:eastAsia="Times New Roman" w:hAnsi="Times New Roman" w:cs="Times New Roman"/>
          <w:sz w:val="24"/>
          <w:szCs w:val="24"/>
          <w:lang w:eastAsia="ru-RU"/>
        </w:rPr>
      </w:pPr>
      <w:r w:rsidRPr="00B47D0F">
        <w:rPr>
          <w:rFonts w:ascii="Times New Roman" w:eastAsia="Times New Roman" w:hAnsi="Times New Roman" w:cs="Times New Roman"/>
          <w:sz w:val="24"/>
          <w:szCs w:val="24"/>
          <w:lang w:eastAsia="ru-RU"/>
        </w:rPr>
        <w:t>Приём документов гражданина.</w:t>
      </w:r>
    </w:p>
    <w:p w:rsidR="00B47D0F" w:rsidRPr="00B47D0F" w:rsidRDefault="00B47D0F" w:rsidP="00B47D0F">
      <w:pPr>
        <w:numPr>
          <w:ilvl w:val="0"/>
          <w:numId w:val="20"/>
        </w:numPr>
        <w:spacing w:after="200" w:line="276" w:lineRule="auto"/>
        <w:contextualSpacing/>
        <w:jc w:val="both"/>
        <w:rPr>
          <w:rFonts w:ascii="Times New Roman" w:eastAsia="Times New Roman" w:hAnsi="Times New Roman" w:cs="Times New Roman"/>
          <w:sz w:val="24"/>
          <w:szCs w:val="24"/>
          <w:lang w:eastAsia="ru-RU"/>
        </w:rPr>
      </w:pPr>
      <w:r w:rsidRPr="00B47D0F">
        <w:rPr>
          <w:rFonts w:ascii="Times New Roman" w:eastAsia="Times New Roman" w:hAnsi="Times New Roman" w:cs="Times New Roman"/>
          <w:sz w:val="24"/>
          <w:szCs w:val="24"/>
          <w:lang w:eastAsia="ru-RU"/>
        </w:rPr>
        <w:lastRenderedPageBreak/>
        <w:t xml:space="preserve"> Внесение в регистр получателей государственных услуг в сфере занятости населения – физических лиц сведений о признании указанного гражданина безработным.</w:t>
      </w:r>
    </w:p>
    <w:p w:rsidR="00B47D0F" w:rsidRPr="00B47D0F" w:rsidRDefault="00B47D0F" w:rsidP="00B47D0F">
      <w:pPr>
        <w:numPr>
          <w:ilvl w:val="0"/>
          <w:numId w:val="20"/>
        </w:numPr>
        <w:spacing w:after="200" w:line="276" w:lineRule="auto"/>
        <w:contextualSpacing/>
        <w:jc w:val="both"/>
        <w:rPr>
          <w:rFonts w:ascii="Times New Roman" w:eastAsia="Times New Roman" w:hAnsi="Times New Roman" w:cs="Times New Roman"/>
          <w:sz w:val="24"/>
          <w:szCs w:val="24"/>
          <w:lang w:eastAsia="ru-RU"/>
        </w:rPr>
      </w:pPr>
      <w:r w:rsidRPr="00B47D0F">
        <w:rPr>
          <w:rFonts w:ascii="Times New Roman" w:eastAsia="Times New Roman" w:hAnsi="Times New Roman" w:cs="Times New Roman"/>
          <w:sz w:val="24"/>
          <w:szCs w:val="24"/>
          <w:lang w:eastAsia="ru-RU"/>
        </w:rPr>
        <w:t>Письменное уведомление (под роспись) гражданина о признании его безработным и постановке на регистрационный учёт.</w:t>
      </w:r>
    </w:p>
    <w:p w:rsidR="00B47D0F" w:rsidRPr="00B47D0F" w:rsidRDefault="00B47D0F" w:rsidP="00B47D0F">
      <w:pPr>
        <w:numPr>
          <w:ilvl w:val="0"/>
          <w:numId w:val="20"/>
        </w:numPr>
        <w:spacing w:after="200" w:line="276" w:lineRule="auto"/>
        <w:contextualSpacing/>
        <w:jc w:val="both"/>
        <w:rPr>
          <w:rFonts w:ascii="Times New Roman" w:eastAsia="Times New Roman" w:hAnsi="Times New Roman" w:cs="Times New Roman"/>
          <w:sz w:val="24"/>
          <w:szCs w:val="24"/>
          <w:lang w:eastAsia="ru-RU"/>
        </w:rPr>
      </w:pPr>
      <w:r w:rsidRPr="00B47D0F">
        <w:rPr>
          <w:rFonts w:ascii="Times New Roman" w:eastAsia="Times New Roman" w:hAnsi="Times New Roman" w:cs="Times New Roman"/>
          <w:sz w:val="24"/>
          <w:szCs w:val="24"/>
          <w:lang w:eastAsia="ru-RU"/>
        </w:rPr>
        <w:t xml:space="preserve">Направление запроса в органы государственной власти, органы местного самоуправления, учреждения и организации с целью подтверждения достоверности сведений и подлинности документов, </w:t>
      </w:r>
      <w:proofErr w:type="gramStart"/>
      <w:r w:rsidRPr="00B47D0F">
        <w:rPr>
          <w:rFonts w:ascii="Times New Roman" w:eastAsia="Times New Roman" w:hAnsi="Times New Roman" w:cs="Times New Roman"/>
          <w:sz w:val="24"/>
          <w:szCs w:val="24"/>
          <w:lang w:eastAsia="ru-RU"/>
        </w:rPr>
        <w:t>предъявленных  гражданами</w:t>
      </w:r>
      <w:proofErr w:type="gramEnd"/>
      <w:r w:rsidRPr="00B47D0F">
        <w:rPr>
          <w:rFonts w:ascii="Times New Roman" w:eastAsia="Times New Roman" w:hAnsi="Times New Roman" w:cs="Times New Roman"/>
          <w:sz w:val="24"/>
          <w:szCs w:val="24"/>
          <w:lang w:eastAsia="ru-RU"/>
        </w:rPr>
        <w:t xml:space="preserve"> для признания их безработными.</w:t>
      </w:r>
    </w:p>
    <w:p w:rsidR="00B47D0F" w:rsidRPr="00B47D0F" w:rsidRDefault="00B47D0F" w:rsidP="00B47D0F">
      <w:pPr>
        <w:numPr>
          <w:ilvl w:val="0"/>
          <w:numId w:val="20"/>
        </w:numPr>
        <w:spacing w:after="200" w:line="276" w:lineRule="auto"/>
        <w:contextualSpacing/>
        <w:jc w:val="both"/>
        <w:rPr>
          <w:rFonts w:ascii="Times New Roman" w:eastAsia="Times New Roman" w:hAnsi="Times New Roman" w:cs="Times New Roman"/>
          <w:sz w:val="24"/>
          <w:szCs w:val="24"/>
          <w:lang w:eastAsia="ru-RU"/>
        </w:rPr>
      </w:pPr>
      <w:r w:rsidRPr="00B47D0F">
        <w:rPr>
          <w:rFonts w:ascii="Times New Roman" w:eastAsia="Times New Roman" w:hAnsi="Times New Roman" w:cs="Times New Roman"/>
          <w:sz w:val="24"/>
          <w:szCs w:val="24"/>
          <w:lang w:eastAsia="ru-RU"/>
        </w:rPr>
        <w:t>Проверка правильности оформления заявления и анкеты гражданином.</w:t>
      </w:r>
    </w:p>
    <w:p w:rsidR="00B47D0F" w:rsidRPr="00B47D0F" w:rsidRDefault="00B47D0F" w:rsidP="00B47D0F">
      <w:pPr>
        <w:spacing w:after="200" w:line="276" w:lineRule="auto"/>
        <w:ind w:firstLine="708"/>
        <w:rPr>
          <w:rFonts w:ascii="Calibri" w:eastAsia="Times New Roman" w:hAnsi="Calibri" w:cs="Times New Roman"/>
          <w:lang w:eastAsia="ru-RU"/>
        </w:rPr>
      </w:pPr>
    </w:p>
    <w:p w:rsidR="00B47D0F" w:rsidRPr="00B47D0F" w:rsidRDefault="00B47D0F" w:rsidP="00B47D0F">
      <w:pPr>
        <w:keepNext/>
        <w:keepLines/>
        <w:spacing w:after="0"/>
        <w:ind w:left="10" w:right="5" w:hanging="10"/>
        <w:jc w:val="center"/>
        <w:outlineLvl w:val="0"/>
        <w:rPr>
          <w:rFonts w:ascii="Times New Roman" w:eastAsia="Times New Roman" w:hAnsi="Times New Roman" w:cs="Times New Roman"/>
          <w:b/>
          <w:color w:val="000000"/>
          <w:sz w:val="24"/>
          <w:szCs w:val="24"/>
          <w:lang w:eastAsia="ru-RU"/>
        </w:rPr>
      </w:pPr>
      <w:r w:rsidRPr="00B47D0F">
        <w:rPr>
          <w:rFonts w:ascii="Times New Roman" w:eastAsia="Times New Roman" w:hAnsi="Times New Roman" w:cs="Times New Roman"/>
          <w:b/>
          <w:color w:val="000000"/>
          <w:sz w:val="24"/>
          <w:szCs w:val="24"/>
          <w:lang w:eastAsia="ru-RU"/>
        </w:rPr>
        <w:t xml:space="preserve">Практические задания 1 уровня </w:t>
      </w:r>
    </w:p>
    <w:p w:rsidR="00B47D0F" w:rsidRPr="00B47D0F" w:rsidRDefault="00B47D0F" w:rsidP="00B47D0F">
      <w:pPr>
        <w:keepNext/>
        <w:keepLines/>
        <w:spacing w:after="0"/>
        <w:ind w:left="10" w:right="3" w:hanging="10"/>
        <w:jc w:val="center"/>
        <w:outlineLvl w:val="1"/>
        <w:rPr>
          <w:rFonts w:ascii="Times New Roman" w:eastAsia="Times New Roman" w:hAnsi="Times New Roman" w:cs="Times New Roman"/>
          <w:b/>
          <w:i/>
          <w:color w:val="000000"/>
          <w:sz w:val="24"/>
          <w:szCs w:val="24"/>
          <w:lang w:eastAsia="ru-RU"/>
        </w:rPr>
      </w:pPr>
      <w:r w:rsidRPr="00B47D0F">
        <w:rPr>
          <w:rFonts w:ascii="Times New Roman" w:eastAsia="Times New Roman" w:hAnsi="Times New Roman" w:cs="Times New Roman"/>
          <w:b/>
          <w:i/>
          <w:color w:val="000000"/>
          <w:sz w:val="24"/>
          <w:szCs w:val="24"/>
          <w:lang w:eastAsia="ru-RU"/>
        </w:rPr>
        <w:t xml:space="preserve">«Перевод профессионального текста»  </w:t>
      </w:r>
    </w:p>
    <w:p w:rsidR="00B47D0F" w:rsidRPr="00B47D0F" w:rsidRDefault="00B47D0F" w:rsidP="00B47D0F">
      <w:pPr>
        <w:spacing w:after="15" w:line="249" w:lineRule="auto"/>
        <w:ind w:right="709" w:firstLine="710"/>
        <w:jc w:val="both"/>
        <w:rPr>
          <w:rFonts w:ascii="Times New Roman" w:eastAsia="Calibri" w:hAnsi="Times New Roman" w:cs="Times New Roman"/>
          <w:color w:val="000000"/>
          <w:sz w:val="24"/>
          <w:szCs w:val="24"/>
          <w:lang w:eastAsia="ru-RU"/>
        </w:rPr>
      </w:pPr>
      <w:r w:rsidRPr="00B47D0F">
        <w:rPr>
          <w:rFonts w:ascii="Times New Roman" w:eastAsia="Times New Roman" w:hAnsi="Times New Roman" w:cs="Times New Roman"/>
          <w:color w:val="000000"/>
          <w:sz w:val="24"/>
          <w:szCs w:val="24"/>
          <w:lang w:eastAsia="ru-RU"/>
        </w:rPr>
        <w:t xml:space="preserve"> Задание по переводу текста с иностранного языка на русский состоит из перевода текста, содержание которого включает профессиональную лексику с иностранного языка на русский и ответов на вопросы по содержанию текста. </w:t>
      </w:r>
    </w:p>
    <w:p w:rsidR="00B47D0F" w:rsidRPr="00B47D0F" w:rsidRDefault="00B47D0F" w:rsidP="00B47D0F">
      <w:pPr>
        <w:spacing w:after="15" w:line="249" w:lineRule="auto"/>
        <w:ind w:left="715" w:right="709" w:hanging="10"/>
        <w:jc w:val="both"/>
        <w:rPr>
          <w:rFonts w:ascii="Times New Roman" w:eastAsia="Calibri" w:hAnsi="Times New Roman" w:cs="Times New Roman"/>
          <w:color w:val="000000"/>
          <w:sz w:val="24"/>
          <w:szCs w:val="24"/>
          <w:lang w:eastAsia="ru-RU"/>
        </w:rPr>
      </w:pPr>
      <w:r w:rsidRPr="00B47D0F">
        <w:rPr>
          <w:rFonts w:ascii="Times New Roman" w:eastAsia="Times New Roman" w:hAnsi="Times New Roman" w:cs="Times New Roman"/>
          <w:b/>
          <w:color w:val="000000"/>
          <w:sz w:val="24"/>
          <w:szCs w:val="24"/>
          <w:lang w:eastAsia="ru-RU"/>
        </w:rPr>
        <w:t>Задача 1</w:t>
      </w:r>
      <w:r w:rsidRPr="00B47D0F">
        <w:rPr>
          <w:rFonts w:ascii="Times New Roman" w:eastAsia="Times New Roman" w:hAnsi="Times New Roman" w:cs="Times New Roman"/>
          <w:color w:val="000000"/>
          <w:sz w:val="24"/>
          <w:szCs w:val="24"/>
          <w:lang w:eastAsia="ru-RU"/>
        </w:rPr>
        <w:t xml:space="preserve"> Переведите текст на русский язык: </w:t>
      </w:r>
    </w:p>
    <w:p w:rsidR="00B47D0F" w:rsidRPr="00B47D0F" w:rsidRDefault="00B47D0F" w:rsidP="00B47D0F">
      <w:pPr>
        <w:keepNext/>
        <w:keepLines/>
        <w:spacing w:after="0"/>
        <w:ind w:left="10" w:right="7" w:hanging="10"/>
        <w:jc w:val="center"/>
        <w:outlineLvl w:val="0"/>
        <w:rPr>
          <w:rFonts w:ascii="Times New Roman" w:eastAsia="Times New Roman" w:hAnsi="Times New Roman" w:cs="Times New Roman"/>
          <w:b/>
          <w:color w:val="000000"/>
          <w:sz w:val="24"/>
          <w:szCs w:val="24"/>
          <w:lang w:val="en-US" w:eastAsia="ru-RU"/>
        </w:rPr>
      </w:pPr>
      <w:r w:rsidRPr="00B47D0F">
        <w:rPr>
          <w:rFonts w:ascii="Times New Roman" w:eastAsia="Times New Roman" w:hAnsi="Times New Roman" w:cs="Times New Roman"/>
          <w:b/>
          <w:color w:val="000000"/>
          <w:sz w:val="24"/>
          <w:szCs w:val="24"/>
          <w:lang w:val="en-US" w:eastAsia="ru-RU"/>
        </w:rPr>
        <w:t xml:space="preserve">CLASSIFICATION OF LAW </w:t>
      </w:r>
    </w:p>
    <w:p w:rsidR="00B47D0F" w:rsidRPr="00B47D0F" w:rsidRDefault="00B47D0F" w:rsidP="00B47D0F">
      <w:pPr>
        <w:spacing w:after="0"/>
        <w:ind w:left="710"/>
        <w:rPr>
          <w:rFonts w:ascii="Times New Roman" w:eastAsia="Calibri" w:hAnsi="Times New Roman" w:cs="Times New Roman"/>
          <w:color w:val="000000"/>
          <w:sz w:val="24"/>
          <w:szCs w:val="24"/>
          <w:lang w:val="en-US" w:eastAsia="ru-RU"/>
        </w:rPr>
      </w:pPr>
      <w:r w:rsidRPr="00B47D0F">
        <w:rPr>
          <w:rFonts w:ascii="Times New Roman" w:eastAsia="Times New Roman" w:hAnsi="Times New Roman" w:cs="Times New Roman"/>
          <w:color w:val="000000"/>
          <w:sz w:val="24"/>
          <w:szCs w:val="24"/>
          <w:lang w:val="en-US" w:eastAsia="ru-RU"/>
        </w:rPr>
        <w:t xml:space="preserve"> </w:t>
      </w:r>
    </w:p>
    <w:p w:rsidR="00B47D0F" w:rsidRPr="00B47D0F" w:rsidRDefault="00B47D0F" w:rsidP="00B47D0F">
      <w:pPr>
        <w:spacing w:after="15" w:line="249" w:lineRule="auto"/>
        <w:ind w:left="715" w:right="709" w:hanging="10"/>
        <w:jc w:val="both"/>
        <w:rPr>
          <w:rFonts w:ascii="Times New Roman" w:eastAsia="Calibri" w:hAnsi="Times New Roman" w:cs="Times New Roman"/>
          <w:color w:val="000000"/>
          <w:sz w:val="24"/>
          <w:szCs w:val="24"/>
          <w:lang w:val="en-US" w:eastAsia="ru-RU"/>
        </w:rPr>
      </w:pPr>
      <w:proofErr w:type="gramStart"/>
      <w:r w:rsidRPr="00B47D0F">
        <w:rPr>
          <w:rFonts w:ascii="Times New Roman" w:eastAsia="Times New Roman" w:hAnsi="Times New Roman" w:cs="Times New Roman"/>
          <w:color w:val="000000"/>
          <w:sz w:val="24"/>
          <w:szCs w:val="24"/>
          <w:lang w:val="en-US" w:eastAsia="ru-RU"/>
        </w:rPr>
        <w:t>There are many ways in which the law can be classified</w:t>
      </w:r>
      <w:proofErr w:type="gramEnd"/>
      <w:r w:rsidRPr="00B47D0F">
        <w:rPr>
          <w:rFonts w:ascii="Times New Roman" w:eastAsia="Times New Roman" w:hAnsi="Times New Roman" w:cs="Times New Roman"/>
          <w:color w:val="000000"/>
          <w:sz w:val="24"/>
          <w:szCs w:val="24"/>
          <w:lang w:val="en-US" w:eastAsia="ru-RU"/>
        </w:rPr>
        <w:t xml:space="preserve">.  </w:t>
      </w:r>
    </w:p>
    <w:p w:rsidR="00B47D0F" w:rsidRPr="00B47D0F" w:rsidRDefault="00B47D0F" w:rsidP="00B47D0F">
      <w:pPr>
        <w:spacing w:after="15" w:line="249" w:lineRule="auto"/>
        <w:ind w:right="709" w:firstLine="710"/>
        <w:jc w:val="both"/>
        <w:rPr>
          <w:rFonts w:ascii="Times New Roman" w:eastAsia="Calibri" w:hAnsi="Times New Roman" w:cs="Times New Roman"/>
          <w:color w:val="000000"/>
          <w:sz w:val="24"/>
          <w:szCs w:val="24"/>
          <w:lang w:val="en-US" w:eastAsia="ru-RU"/>
        </w:rPr>
      </w:pPr>
      <w:r w:rsidRPr="00B47D0F">
        <w:rPr>
          <w:rFonts w:ascii="Times New Roman" w:eastAsia="Times New Roman" w:hAnsi="Times New Roman" w:cs="Times New Roman"/>
          <w:color w:val="000000"/>
          <w:sz w:val="24"/>
          <w:szCs w:val="24"/>
          <w:lang w:val="en-US" w:eastAsia="ru-RU"/>
        </w:rPr>
        <w:t>Constitutional law is a leading category of the whole system of law. Its principal</w:t>
      </w:r>
      <w:r w:rsidRPr="00B47D0F">
        <w:rPr>
          <w:rFonts w:ascii="Times New Roman" w:eastAsia="Times New Roman" w:hAnsi="Times New Roman" w:cs="Times New Roman"/>
          <w:b/>
          <w:color w:val="000000"/>
          <w:sz w:val="24"/>
          <w:szCs w:val="24"/>
          <w:lang w:val="en-US" w:eastAsia="ru-RU"/>
        </w:rPr>
        <w:t xml:space="preserve"> source</w:t>
      </w:r>
      <w:r w:rsidRPr="00B47D0F">
        <w:rPr>
          <w:rFonts w:ascii="Times New Roman" w:eastAsia="Times New Roman" w:hAnsi="Times New Roman" w:cs="Times New Roman"/>
          <w:color w:val="000000"/>
          <w:sz w:val="24"/>
          <w:szCs w:val="24"/>
          <w:lang w:val="en-US" w:eastAsia="ru-RU"/>
        </w:rPr>
        <w:t xml:space="preserve"> is the country’s Constitution. It deals with social structure, the state system, organization of state power and the legal status of citizens. </w:t>
      </w:r>
    </w:p>
    <w:p w:rsidR="00B47D0F" w:rsidRPr="00B47D0F" w:rsidRDefault="00B47D0F" w:rsidP="00B47D0F">
      <w:pPr>
        <w:spacing w:after="15" w:line="249" w:lineRule="auto"/>
        <w:ind w:right="709" w:firstLine="710"/>
        <w:jc w:val="both"/>
        <w:rPr>
          <w:rFonts w:ascii="Times New Roman" w:eastAsia="Calibri" w:hAnsi="Times New Roman" w:cs="Times New Roman"/>
          <w:color w:val="000000"/>
          <w:sz w:val="24"/>
          <w:szCs w:val="24"/>
          <w:lang w:val="en-US" w:eastAsia="ru-RU"/>
        </w:rPr>
      </w:pPr>
      <w:r w:rsidRPr="00B47D0F">
        <w:rPr>
          <w:rFonts w:ascii="Times New Roman" w:eastAsia="Times New Roman" w:hAnsi="Times New Roman" w:cs="Times New Roman"/>
          <w:color w:val="000000"/>
          <w:sz w:val="24"/>
          <w:szCs w:val="24"/>
          <w:lang w:val="en-US" w:eastAsia="ru-RU"/>
        </w:rPr>
        <w:t xml:space="preserve">Administrative law </w:t>
      </w:r>
      <w:proofErr w:type="gramStart"/>
      <w:r w:rsidRPr="00B47D0F">
        <w:rPr>
          <w:rFonts w:ascii="Times New Roman" w:eastAsia="Times New Roman" w:hAnsi="Times New Roman" w:cs="Times New Roman"/>
          <w:b/>
          <w:color w:val="000000"/>
          <w:sz w:val="24"/>
          <w:szCs w:val="24"/>
          <w:lang w:val="en-US" w:eastAsia="ru-RU"/>
        </w:rPr>
        <w:t>is closely connected</w:t>
      </w:r>
      <w:proofErr w:type="gramEnd"/>
      <w:r w:rsidRPr="00B47D0F">
        <w:rPr>
          <w:rFonts w:ascii="Times New Roman" w:eastAsia="Times New Roman" w:hAnsi="Times New Roman" w:cs="Times New Roman"/>
          <w:b/>
          <w:color w:val="000000"/>
          <w:sz w:val="24"/>
          <w:szCs w:val="24"/>
          <w:lang w:val="en-US" w:eastAsia="ru-RU"/>
        </w:rPr>
        <w:t xml:space="preserve"> with</w:t>
      </w:r>
      <w:r w:rsidRPr="00B47D0F">
        <w:rPr>
          <w:rFonts w:ascii="Times New Roman" w:eastAsia="Times New Roman" w:hAnsi="Times New Roman" w:cs="Times New Roman"/>
          <w:color w:val="000000"/>
          <w:sz w:val="24"/>
          <w:szCs w:val="24"/>
          <w:lang w:val="en-US" w:eastAsia="ru-RU"/>
        </w:rPr>
        <w:t xml:space="preserve"> constitutional law but it deals with administrative activity of a government and ministries. </w:t>
      </w:r>
    </w:p>
    <w:p w:rsidR="00B47D0F" w:rsidRPr="00B47D0F" w:rsidRDefault="00B47D0F" w:rsidP="00B47D0F">
      <w:pPr>
        <w:spacing w:after="15" w:line="249" w:lineRule="auto"/>
        <w:ind w:right="709" w:firstLine="710"/>
        <w:jc w:val="both"/>
        <w:rPr>
          <w:rFonts w:ascii="Times New Roman" w:eastAsia="Calibri" w:hAnsi="Times New Roman" w:cs="Times New Roman"/>
          <w:color w:val="000000"/>
          <w:sz w:val="24"/>
          <w:szCs w:val="24"/>
          <w:lang w:val="en-US" w:eastAsia="ru-RU"/>
        </w:rPr>
      </w:pPr>
      <w:r w:rsidRPr="00B47D0F">
        <w:rPr>
          <w:rFonts w:ascii="Times New Roman" w:eastAsia="Times New Roman" w:hAnsi="Times New Roman" w:cs="Times New Roman"/>
          <w:color w:val="000000"/>
          <w:sz w:val="24"/>
          <w:szCs w:val="24"/>
          <w:lang w:val="en-US" w:eastAsia="ru-RU"/>
        </w:rPr>
        <w:t xml:space="preserve">International law regulates relations between governments </w:t>
      </w:r>
      <w:proofErr w:type="gramStart"/>
      <w:r w:rsidRPr="00B47D0F">
        <w:rPr>
          <w:rFonts w:ascii="Times New Roman" w:eastAsia="Times New Roman" w:hAnsi="Times New Roman" w:cs="Times New Roman"/>
          <w:color w:val="000000"/>
          <w:sz w:val="24"/>
          <w:szCs w:val="24"/>
          <w:lang w:val="en-US" w:eastAsia="ru-RU"/>
        </w:rPr>
        <w:t>and also</w:t>
      </w:r>
      <w:proofErr w:type="gramEnd"/>
      <w:r w:rsidRPr="00B47D0F">
        <w:rPr>
          <w:rFonts w:ascii="Times New Roman" w:eastAsia="Times New Roman" w:hAnsi="Times New Roman" w:cs="Times New Roman"/>
          <w:color w:val="000000"/>
          <w:sz w:val="24"/>
          <w:szCs w:val="24"/>
          <w:lang w:val="en-US" w:eastAsia="ru-RU"/>
        </w:rPr>
        <w:t xml:space="preserve"> between private citizens of one country and those of another. </w:t>
      </w:r>
    </w:p>
    <w:p w:rsidR="00B47D0F" w:rsidRPr="00B47D0F" w:rsidRDefault="00B47D0F" w:rsidP="00B47D0F">
      <w:pPr>
        <w:spacing w:after="15" w:line="249" w:lineRule="auto"/>
        <w:ind w:right="709" w:firstLine="710"/>
        <w:jc w:val="both"/>
        <w:rPr>
          <w:rFonts w:ascii="Times New Roman" w:eastAsia="Calibri" w:hAnsi="Times New Roman" w:cs="Times New Roman"/>
          <w:color w:val="000000"/>
          <w:sz w:val="24"/>
          <w:szCs w:val="24"/>
          <w:lang w:val="en-US" w:eastAsia="ru-RU"/>
        </w:rPr>
      </w:pPr>
      <w:r w:rsidRPr="00B47D0F">
        <w:rPr>
          <w:rFonts w:ascii="Times New Roman" w:eastAsia="Times New Roman" w:hAnsi="Times New Roman" w:cs="Times New Roman"/>
          <w:color w:val="000000"/>
          <w:sz w:val="24"/>
          <w:szCs w:val="24"/>
          <w:lang w:val="en-US" w:eastAsia="ru-RU"/>
        </w:rPr>
        <w:t xml:space="preserve">Financial law regulates the budget, </w:t>
      </w:r>
      <w:r w:rsidRPr="00B47D0F">
        <w:rPr>
          <w:rFonts w:ascii="Times New Roman" w:eastAsia="Times New Roman" w:hAnsi="Times New Roman" w:cs="Times New Roman"/>
          <w:b/>
          <w:color w:val="000000"/>
          <w:sz w:val="24"/>
          <w:szCs w:val="24"/>
          <w:lang w:val="en-US" w:eastAsia="ru-RU"/>
        </w:rPr>
        <w:t>taxation</w:t>
      </w:r>
      <w:r w:rsidRPr="00B47D0F">
        <w:rPr>
          <w:rFonts w:ascii="Times New Roman" w:eastAsia="Times New Roman" w:hAnsi="Times New Roman" w:cs="Times New Roman"/>
          <w:color w:val="000000"/>
          <w:sz w:val="24"/>
          <w:szCs w:val="24"/>
          <w:lang w:val="en-US" w:eastAsia="ru-RU"/>
        </w:rPr>
        <w:t xml:space="preserve">, state credit and other spheres of financial activity.  </w:t>
      </w:r>
    </w:p>
    <w:p w:rsidR="00B47D0F" w:rsidRPr="00B47D0F" w:rsidRDefault="00B47D0F" w:rsidP="00B47D0F">
      <w:pPr>
        <w:spacing w:after="15" w:line="249" w:lineRule="auto"/>
        <w:ind w:right="709" w:firstLine="710"/>
        <w:jc w:val="both"/>
        <w:rPr>
          <w:rFonts w:ascii="Times New Roman" w:eastAsia="Calibri" w:hAnsi="Times New Roman" w:cs="Times New Roman"/>
          <w:color w:val="000000"/>
          <w:sz w:val="24"/>
          <w:szCs w:val="24"/>
          <w:lang w:val="en-US" w:eastAsia="ru-RU"/>
        </w:rPr>
      </w:pPr>
      <w:r w:rsidRPr="00B47D0F">
        <w:rPr>
          <w:rFonts w:ascii="Times New Roman" w:eastAsia="Times New Roman" w:hAnsi="Times New Roman" w:cs="Times New Roman"/>
          <w:color w:val="000000"/>
          <w:sz w:val="24"/>
          <w:szCs w:val="24"/>
          <w:lang w:val="en-US" w:eastAsia="ru-RU"/>
        </w:rPr>
        <w:t xml:space="preserve">There is distinction between private law and public law. Public law </w:t>
      </w:r>
      <w:r w:rsidRPr="00B47D0F">
        <w:rPr>
          <w:rFonts w:ascii="Times New Roman" w:eastAsia="Times New Roman" w:hAnsi="Times New Roman" w:cs="Times New Roman"/>
          <w:b/>
          <w:color w:val="000000"/>
          <w:sz w:val="24"/>
          <w:szCs w:val="24"/>
          <w:lang w:val="en-US" w:eastAsia="ru-RU"/>
        </w:rPr>
        <w:t xml:space="preserve">concerns </w:t>
      </w:r>
      <w:r w:rsidRPr="00B47D0F">
        <w:rPr>
          <w:rFonts w:ascii="Times New Roman" w:eastAsia="Times New Roman" w:hAnsi="Times New Roman" w:cs="Times New Roman"/>
          <w:color w:val="000000"/>
          <w:sz w:val="24"/>
          <w:szCs w:val="24"/>
          <w:lang w:val="en-US" w:eastAsia="ru-RU"/>
        </w:rPr>
        <w:t>the relationships within government and those between governments and individuals. International public law regulates relationships between one state and another. Private law deals with various relationships that people have with one another.  It regulates private interests, use of</w:t>
      </w:r>
      <w:r w:rsidRPr="00B47D0F">
        <w:rPr>
          <w:rFonts w:ascii="Times New Roman" w:eastAsia="Times New Roman" w:hAnsi="Times New Roman" w:cs="Times New Roman"/>
          <w:b/>
          <w:color w:val="000000"/>
          <w:sz w:val="24"/>
          <w:szCs w:val="24"/>
          <w:lang w:val="en-US" w:eastAsia="ru-RU"/>
        </w:rPr>
        <w:t xml:space="preserve"> property</w:t>
      </w:r>
      <w:r w:rsidRPr="00B47D0F">
        <w:rPr>
          <w:rFonts w:ascii="Times New Roman" w:eastAsia="Times New Roman" w:hAnsi="Times New Roman" w:cs="Times New Roman"/>
          <w:color w:val="000000"/>
          <w:sz w:val="24"/>
          <w:szCs w:val="24"/>
          <w:lang w:val="en-US" w:eastAsia="ru-RU"/>
        </w:rPr>
        <w:t xml:space="preserve">, contracts between individuals, family relationships etc.  </w:t>
      </w:r>
    </w:p>
    <w:p w:rsidR="00B47D0F" w:rsidRPr="00B47D0F" w:rsidRDefault="00B47D0F" w:rsidP="00B47D0F">
      <w:pPr>
        <w:spacing w:after="15" w:line="249" w:lineRule="auto"/>
        <w:ind w:right="709" w:firstLine="710"/>
        <w:jc w:val="both"/>
        <w:rPr>
          <w:rFonts w:ascii="Times New Roman" w:eastAsia="Calibri" w:hAnsi="Times New Roman" w:cs="Times New Roman"/>
          <w:color w:val="000000"/>
          <w:sz w:val="24"/>
          <w:szCs w:val="24"/>
          <w:lang w:val="en-US" w:eastAsia="ru-RU"/>
        </w:rPr>
      </w:pPr>
      <w:r w:rsidRPr="00B47D0F">
        <w:rPr>
          <w:rFonts w:ascii="Times New Roman" w:eastAsia="Times New Roman" w:hAnsi="Times New Roman" w:cs="Times New Roman"/>
          <w:color w:val="000000"/>
          <w:sz w:val="24"/>
          <w:szCs w:val="24"/>
          <w:lang w:val="en-US" w:eastAsia="ru-RU"/>
        </w:rPr>
        <w:t xml:space="preserve">There is also distinction between criminal law and civil law. The first practical difference </w:t>
      </w:r>
      <w:proofErr w:type="gramStart"/>
      <w:r w:rsidRPr="00B47D0F">
        <w:rPr>
          <w:rFonts w:ascii="Times New Roman" w:eastAsia="Times New Roman" w:hAnsi="Times New Roman" w:cs="Times New Roman"/>
          <w:color w:val="000000"/>
          <w:sz w:val="24"/>
          <w:szCs w:val="24"/>
          <w:lang w:val="en-US" w:eastAsia="ru-RU"/>
        </w:rPr>
        <w:t>is seen</w:t>
      </w:r>
      <w:proofErr w:type="gramEnd"/>
      <w:r w:rsidRPr="00B47D0F">
        <w:rPr>
          <w:rFonts w:ascii="Times New Roman" w:eastAsia="Times New Roman" w:hAnsi="Times New Roman" w:cs="Times New Roman"/>
          <w:color w:val="000000"/>
          <w:sz w:val="24"/>
          <w:szCs w:val="24"/>
          <w:lang w:val="en-US" w:eastAsia="ru-RU"/>
        </w:rPr>
        <w:t xml:space="preserve"> in the </w:t>
      </w:r>
      <w:r w:rsidRPr="00B47D0F">
        <w:rPr>
          <w:rFonts w:ascii="Times New Roman" w:eastAsia="Times New Roman" w:hAnsi="Times New Roman" w:cs="Times New Roman"/>
          <w:b/>
          <w:color w:val="000000"/>
          <w:sz w:val="24"/>
          <w:szCs w:val="24"/>
          <w:lang w:val="en-US" w:eastAsia="ru-RU"/>
        </w:rPr>
        <w:t>parties</w:t>
      </w:r>
      <w:r w:rsidRPr="00B47D0F">
        <w:rPr>
          <w:rFonts w:ascii="Times New Roman" w:eastAsia="Times New Roman" w:hAnsi="Times New Roman" w:cs="Times New Roman"/>
          <w:color w:val="000000"/>
          <w:sz w:val="24"/>
          <w:szCs w:val="24"/>
          <w:lang w:val="en-US" w:eastAsia="ru-RU"/>
        </w:rPr>
        <w:t xml:space="preserve"> to the legal action. A civil </w:t>
      </w:r>
      <w:r w:rsidRPr="00B47D0F">
        <w:rPr>
          <w:rFonts w:ascii="Times New Roman" w:eastAsia="Times New Roman" w:hAnsi="Times New Roman" w:cs="Times New Roman"/>
          <w:b/>
          <w:color w:val="000000"/>
          <w:sz w:val="24"/>
          <w:szCs w:val="24"/>
          <w:lang w:val="en-US" w:eastAsia="ru-RU"/>
        </w:rPr>
        <w:t xml:space="preserve">case </w:t>
      </w:r>
      <w:r w:rsidRPr="00B47D0F">
        <w:rPr>
          <w:rFonts w:ascii="Times New Roman" w:eastAsia="Times New Roman" w:hAnsi="Times New Roman" w:cs="Times New Roman"/>
          <w:color w:val="000000"/>
          <w:sz w:val="24"/>
          <w:szCs w:val="24"/>
          <w:lang w:val="en-US" w:eastAsia="ru-RU"/>
        </w:rPr>
        <w:t>will</w:t>
      </w:r>
      <w:r w:rsidRPr="00B47D0F">
        <w:rPr>
          <w:rFonts w:ascii="Times New Roman" w:eastAsia="Times New Roman" w:hAnsi="Times New Roman" w:cs="Times New Roman"/>
          <w:b/>
          <w:color w:val="000000"/>
          <w:sz w:val="24"/>
          <w:szCs w:val="24"/>
          <w:lang w:val="en-US" w:eastAsia="ru-RU"/>
        </w:rPr>
        <w:t xml:space="preserve"> involve</w:t>
      </w:r>
      <w:r w:rsidRPr="00B47D0F">
        <w:rPr>
          <w:rFonts w:ascii="Times New Roman" w:eastAsia="Times New Roman" w:hAnsi="Times New Roman" w:cs="Times New Roman"/>
          <w:color w:val="000000"/>
          <w:sz w:val="24"/>
          <w:szCs w:val="24"/>
          <w:lang w:val="en-US" w:eastAsia="ru-RU"/>
        </w:rPr>
        <w:t xml:space="preserve"> two or more individual people or bodies. The parties to a criminal case will be the state and an individual person or body. Civil law includes the law of contract, </w:t>
      </w:r>
      <w:r w:rsidRPr="00B47D0F">
        <w:rPr>
          <w:rFonts w:ascii="Times New Roman" w:eastAsia="Times New Roman" w:hAnsi="Times New Roman" w:cs="Times New Roman"/>
          <w:b/>
          <w:color w:val="000000"/>
          <w:sz w:val="24"/>
          <w:szCs w:val="24"/>
          <w:lang w:val="en-US" w:eastAsia="ru-RU"/>
        </w:rPr>
        <w:t xml:space="preserve">tort </w:t>
      </w:r>
      <w:r w:rsidRPr="00B47D0F">
        <w:rPr>
          <w:rFonts w:ascii="Times New Roman" w:eastAsia="Times New Roman" w:hAnsi="Times New Roman" w:cs="Times New Roman"/>
          <w:color w:val="000000"/>
          <w:sz w:val="24"/>
          <w:szCs w:val="24"/>
          <w:lang w:val="en-US" w:eastAsia="ru-RU"/>
        </w:rPr>
        <w:t>and property. The right in property is the central institution of civil law. Criminal law is the law by which the state regulates the conduct of its citizens. It defines the general principles of criminal responsibility, individual types of crimes and</w:t>
      </w:r>
      <w:r w:rsidRPr="00B47D0F">
        <w:rPr>
          <w:rFonts w:ascii="Times New Roman" w:eastAsia="Times New Roman" w:hAnsi="Times New Roman" w:cs="Times New Roman"/>
          <w:b/>
          <w:color w:val="000000"/>
          <w:sz w:val="24"/>
          <w:szCs w:val="24"/>
          <w:lang w:val="en-US" w:eastAsia="ru-RU"/>
        </w:rPr>
        <w:t xml:space="preserve"> punishment</w:t>
      </w:r>
      <w:r w:rsidRPr="00B47D0F">
        <w:rPr>
          <w:rFonts w:ascii="Times New Roman" w:eastAsia="Times New Roman" w:hAnsi="Times New Roman" w:cs="Times New Roman"/>
          <w:color w:val="000000"/>
          <w:sz w:val="24"/>
          <w:szCs w:val="24"/>
          <w:lang w:val="en-US" w:eastAsia="ru-RU"/>
        </w:rPr>
        <w:t xml:space="preserve">. Criminal cases </w:t>
      </w:r>
      <w:r w:rsidRPr="00B47D0F">
        <w:rPr>
          <w:rFonts w:ascii="Times New Roman" w:eastAsia="Times New Roman" w:hAnsi="Times New Roman" w:cs="Times New Roman"/>
          <w:b/>
          <w:color w:val="000000"/>
          <w:sz w:val="24"/>
          <w:szCs w:val="24"/>
          <w:lang w:val="en-US" w:eastAsia="ru-RU"/>
        </w:rPr>
        <w:t>range from</w:t>
      </w:r>
      <w:r w:rsidRPr="00B47D0F">
        <w:rPr>
          <w:rFonts w:ascii="Times New Roman" w:eastAsia="Times New Roman" w:hAnsi="Times New Roman" w:cs="Times New Roman"/>
          <w:color w:val="000000"/>
          <w:sz w:val="24"/>
          <w:szCs w:val="24"/>
          <w:lang w:val="en-US" w:eastAsia="ru-RU"/>
        </w:rPr>
        <w:t xml:space="preserve"> the small </w:t>
      </w:r>
      <w:r w:rsidRPr="00B47D0F">
        <w:rPr>
          <w:rFonts w:ascii="Times New Roman" w:eastAsia="Times New Roman" w:hAnsi="Times New Roman" w:cs="Times New Roman"/>
          <w:b/>
          <w:color w:val="000000"/>
          <w:sz w:val="24"/>
          <w:szCs w:val="24"/>
          <w:lang w:val="en-US" w:eastAsia="ru-RU"/>
        </w:rPr>
        <w:t>to</w:t>
      </w:r>
      <w:r w:rsidRPr="00B47D0F">
        <w:rPr>
          <w:rFonts w:ascii="Times New Roman" w:eastAsia="Times New Roman" w:hAnsi="Times New Roman" w:cs="Times New Roman"/>
          <w:color w:val="000000"/>
          <w:sz w:val="24"/>
          <w:szCs w:val="24"/>
          <w:lang w:val="en-US" w:eastAsia="ru-RU"/>
        </w:rPr>
        <w:t xml:space="preserve"> the very serious (e.g. </w:t>
      </w:r>
      <w:r w:rsidRPr="00B47D0F">
        <w:rPr>
          <w:rFonts w:ascii="Times New Roman" w:eastAsia="Times New Roman" w:hAnsi="Times New Roman" w:cs="Times New Roman"/>
          <w:b/>
          <w:color w:val="000000"/>
          <w:sz w:val="24"/>
          <w:szCs w:val="24"/>
          <w:lang w:val="en-US" w:eastAsia="ru-RU"/>
        </w:rPr>
        <w:t>murder</w:t>
      </w:r>
      <w:r w:rsidRPr="00B47D0F">
        <w:rPr>
          <w:rFonts w:ascii="Times New Roman" w:eastAsia="Times New Roman" w:hAnsi="Times New Roman" w:cs="Times New Roman"/>
          <w:color w:val="000000"/>
          <w:sz w:val="24"/>
          <w:szCs w:val="24"/>
          <w:lang w:val="en-US" w:eastAsia="ru-RU"/>
        </w:rPr>
        <w:t xml:space="preserve">). Although the division between civil and criminal law is very clear, there are many </w:t>
      </w:r>
      <w:proofErr w:type="gramStart"/>
      <w:r w:rsidRPr="00B47D0F">
        <w:rPr>
          <w:rFonts w:ascii="Times New Roman" w:eastAsia="Times New Roman" w:hAnsi="Times New Roman" w:cs="Times New Roman"/>
          <w:color w:val="000000"/>
          <w:sz w:val="24"/>
          <w:szCs w:val="24"/>
          <w:lang w:val="en-US" w:eastAsia="ru-RU"/>
        </w:rPr>
        <w:t>actions which</w:t>
      </w:r>
      <w:proofErr w:type="gramEnd"/>
      <w:r w:rsidRPr="00B47D0F">
        <w:rPr>
          <w:rFonts w:ascii="Times New Roman" w:eastAsia="Times New Roman" w:hAnsi="Times New Roman" w:cs="Times New Roman"/>
          <w:color w:val="000000"/>
          <w:sz w:val="24"/>
          <w:szCs w:val="24"/>
          <w:lang w:val="en-US" w:eastAsia="ru-RU"/>
        </w:rPr>
        <w:t xml:space="preserve"> will </w:t>
      </w:r>
      <w:r w:rsidRPr="00B47D0F">
        <w:rPr>
          <w:rFonts w:ascii="Times New Roman" w:eastAsia="Times New Roman" w:hAnsi="Times New Roman" w:cs="Times New Roman"/>
          <w:b/>
          <w:color w:val="000000"/>
          <w:sz w:val="24"/>
          <w:szCs w:val="24"/>
          <w:lang w:val="en-US" w:eastAsia="ru-RU"/>
        </w:rPr>
        <w:t>constitute</w:t>
      </w:r>
      <w:r w:rsidRPr="00B47D0F">
        <w:rPr>
          <w:rFonts w:ascii="Times New Roman" w:eastAsia="Times New Roman" w:hAnsi="Times New Roman" w:cs="Times New Roman"/>
          <w:color w:val="000000"/>
          <w:sz w:val="24"/>
          <w:szCs w:val="24"/>
          <w:lang w:val="en-US" w:eastAsia="ru-RU"/>
        </w:rPr>
        <w:t xml:space="preserve"> a criminal </w:t>
      </w:r>
      <w:r w:rsidRPr="00B47D0F">
        <w:rPr>
          <w:rFonts w:ascii="Times New Roman" w:eastAsia="Times New Roman" w:hAnsi="Times New Roman" w:cs="Times New Roman"/>
          <w:b/>
          <w:color w:val="000000"/>
          <w:sz w:val="24"/>
          <w:szCs w:val="24"/>
          <w:lang w:val="en-US" w:eastAsia="ru-RU"/>
        </w:rPr>
        <w:t xml:space="preserve">offence </w:t>
      </w:r>
      <w:r w:rsidRPr="00B47D0F">
        <w:rPr>
          <w:rFonts w:ascii="Times New Roman" w:eastAsia="Times New Roman" w:hAnsi="Times New Roman" w:cs="Times New Roman"/>
          <w:color w:val="000000"/>
          <w:sz w:val="24"/>
          <w:szCs w:val="24"/>
          <w:lang w:val="en-US" w:eastAsia="ru-RU"/>
        </w:rPr>
        <w:t xml:space="preserve">and a civil </w:t>
      </w:r>
      <w:r w:rsidRPr="00B47D0F">
        <w:rPr>
          <w:rFonts w:ascii="Times New Roman" w:eastAsia="Times New Roman" w:hAnsi="Times New Roman" w:cs="Times New Roman"/>
          <w:b/>
          <w:color w:val="000000"/>
          <w:sz w:val="24"/>
          <w:szCs w:val="24"/>
          <w:lang w:val="en-US" w:eastAsia="ru-RU"/>
        </w:rPr>
        <w:t xml:space="preserve">wrong. </w:t>
      </w:r>
    </w:p>
    <w:p w:rsidR="00B47D0F" w:rsidRPr="00B47D0F" w:rsidRDefault="00B47D0F" w:rsidP="00B47D0F">
      <w:pPr>
        <w:spacing w:after="0"/>
        <w:ind w:left="68"/>
        <w:jc w:val="center"/>
        <w:rPr>
          <w:rFonts w:ascii="Times New Roman" w:eastAsia="Calibri" w:hAnsi="Times New Roman" w:cs="Times New Roman"/>
          <w:color w:val="000000"/>
          <w:sz w:val="24"/>
          <w:szCs w:val="24"/>
          <w:lang w:val="en-US" w:eastAsia="ru-RU"/>
        </w:rPr>
      </w:pPr>
      <w:r w:rsidRPr="00B47D0F">
        <w:rPr>
          <w:rFonts w:ascii="Times New Roman" w:eastAsia="Times New Roman" w:hAnsi="Times New Roman" w:cs="Times New Roman"/>
          <w:b/>
          <w:i/>
          <w:color w:val="000000"/>
          <w:sz w:val="24"/>
          <w:szCs w:val="24"/>
          <w:lang w:val="en-US" w:eastAsia="ru-RU"/>
        </w:rPr>
        <w:t xml:space="preserve"> </w:t>
      </w:r>
    </w:p>
    <w:p w:rsidR="00B47D0F" w:rsidRPr="00B47D0F" w:rsidRDefault="00B47D0F" w:rsidP="00B47D0F">
      <w:pPr>
        <w:spacing w:after="14" w:line="249" w:lineRule="auto"/>
        <w:ind w:left="705" w:right="1688" w:hanging="10"/>
        <w:rPr>
          <w:rFonts w:ascii="Times New Roman" w:eastAsia="Calibri" w:hAnsi="Times New Roman" w:cs="Times New Roman"/>
          <w:color w:val="000000"/>
          <w:sz w:val="24"/>
          <w:szCs w:val="24"/>
          <w:lang w:eastAsia="ru-RU"/>
        </w:rPr>
      </w:pPr>
      <w:proofErr w:type="spellStart"/>
      <w:r w:rsidRPr="00B47D0F">
        <w:rPr>
          <w:rFonts w:ascii="Times New Roman" w:eastAsia="Times New Roman" w:hAnsi="Times New Roman" w:cs="Times New Roman"/>
          <w:b/>
          <w:color w:val="000000"/>
          <w:sz w:val="24"/>
          <w:szCs w:val="24"/>
          <w:lang w:eastAsia="ru-RU"/>
        </w:rPr>
        <w:t>Answer</w:t>
      </w:r>
      <w:proofErr w:type="spellEnd"/>
      <w:r w:rsidRPr="00B47D0F">
        <w:rPr>
          <w:rFonts w:ascii="Times New Roman" w:eastAsia="Times New Roman" w:hAnsi="Times New Roman" w:cs="Times New Roman"/>
          <w:b/>
          <w:color w:val="000000"/>
          <w:sz w:val="24"/>
          <w:szCs w:val="24"/>
          <w:lang w:eastAsia="ru-RU"/>
        </w:rPr>
        <w:t xml:space="preserve"> </w:t>
      </w:r>
      <w:proofErr w:type="spellStart"/>
      <w:r w:rsidRPr="00B47D0F">
        <w:rPr>
          <w:rFonts w:ascii="Times New Roman" w:eastAsia="Times New Roman" w:hAnsi="Times New Roman" w:cs="Times New Roman"/>
          <w:b/>
          <w:color w:val="000000"/>
          <w:sz w:val="24"/>
          <w:szCs w:val="24"/>
          <w:lang w:eastAsia="ru-RU"/>
        </w:rPr>
        <w:t>the</w:t>
      </w:r>
      <w:proofErr w:type="spellEnd"/>
      <w:r w:rsidRPr="00B47D0F">
        <w:rPr>
          <w:rFonts w:ascii="Times New Roman" w:eastAsia="Times New Roman" w:hAnsi="Times New Roman" w:cs="Times New Roman"/>
          <w:b/>
          <w:color w:val="000000"/>
          <w:sz w:val="24"/>
          <w:szCs w:val="24"/>
          <w:lang w:eastAsia="ru-RU"/>
        </w:rPr>
        <w:t xml:space="preserve"> </w:t>
      </w:r>
      <w:proofErr w:type="spellStart"/>
      <w:r w:rsidRPr="00B47D0F">
        <w:rPr>
          <w:rFonts w:ascii="Times New Roman" w:eastAsia="Times New Roman" w:hAnsi="Times New Roman" w:cs="Times New Roman"/>
          <w:b/>
          <w:color w:val="000000"/>
          <w:sz w:val="24"/>
          <w:szCs w:val="24"/>
          <w:lang w:eastAsia="ru-RU"/>
        </w:rPr>
        <w:t>questions</w:t>
      </w:r>
      <w:proofErr w:type="spellEnd"/>
      <w:r w:rsidRPr="00B47D0F">
        <w:rPr>
          <w:rFonts w:ascii="Times New Roman" w:eastAsia="Times New Roman" w:hAnsi="Times New Roman" w:cs="Times New Roman"/>
          <w:b/>
          <w:color w:val="000000"/>
          <w:sz w:val="24"/>
          <w:szCs w:val="24"/>
          <w:lang w:eastAsia="ru-RU"/>
        </w:rPr>
        <w:t xml:space="preserve"> </w:t>
      </w:r>
    </w:p>
    <w:p w:rsidR="00B47D0F" w:rsidRPr="00B47D0F" w:rsidRDefault="00B47D0F" w:rsidP="00B47D0F">
      <w:pPr>
        <w:numPr>
          <w:ilvl w:val="0"/>
          <w:numId w:val="17"/>
        </w:numPr>
        <w:spacing w:after="15" w:line="249" w:lineRule="auto"/>
        <w:ind w:right="709" w:hanging="1133"/>
        <w:jc w:val="both"/>
        <w:rPr>
          <w:rFonts w:ascii="Times New Roman" w:eastAsia="Calibri" w:hAnsi="Times New Roman" w:cs="Times New Roman"/>
          <w:color w:val="000000"/>
          <w:sz w:val="24"/>
          <w:szCs w:val="24"/>
          <w:lang w:val="en-US" w:eastAsia="ru-RU"/>
        </w:rPr>
      </w:pPr>
      <w:r w:rsidRPr="00B47D0F">
        <w:rPr>
          <w:rFonts w:ascii="Times New Roman" w:eastAsia="Times New Roman" w:hAnsi="Times New Roman" w:cs="Times New Roman"/>
          <w:color w:val="000000"/>
          <w:sz w:val="24"/>
          <w:szCs w:val="24"/>
          <w:lang w:val="en-US" w:eastAsia="ru-RU"/>
        </w:rPr>
        <w:t xml:space="preserve">What is the principal source of constitutional law? </w:t>
      </w:r>
    </w:p>
    <w:p w:rsidR="00B47D0F" w:rsidRPr="00B47D0F" w:rsidRDefault="00B47D0F" w:rsidP="00B47D0F">
      <w:pPr>
        <w:spacing w:after="25" w:line="247" w:lineRule="auto"/>
        <w:ind w:left="-15" w:right="714" w:firstLine="700"/>
        <w:rPr>
          <w:rFonts w:ascii="Times New Roman" w:eastAsia="Calibri" w:hAnsi="Times New Roman" w:cs="Times New Roman"/>
          <w:color w:val="000000"/>
          <w:sz w:val="24"/>
          <w:szCs w:val="24"/>
          <w:lang w:eastAsia="ru-RU"/>
        </w:rPr>
      </w:pPr>
      <w:r w:rsidRPr="00B47D0F">
        <w:rPr>
          <w:rFonts w:ascii="Times New Roman" w:eastAsia="Times New Roman" w:hAnsi="Times New Roman" w:cs="Times New Roman"/>
          <w:color w:val="000000"/>
          <w:sz w:val="24"/>
          <w:szCs w:val="24"/>
          <w:lang w:eastAsia="ru-RU"/>
        </w:rPr>
        <w:lastRenderedPageBreak/>
        <w:t xml:space="preserve">__________________________________________________________________ _______________________________________________________________________ ___ </w:t>
      </w:r>
    </w:p>
    <w:p w:rsidR="00B47D0F" w:rsidRPr="00B47D0F" w:rsidRDefault="00B47D0F" w:rsidP="00B47D0F">
      <w:pPr>
        <w:numPr>
          <w:ilvl w:val="0"/>
          <w:numId w:val="17"/>
        </w:numPr>
        <w:spacing w:after="15" w:line="249" w:lineRule="auto"/>
        <w:ind w:right="709" w:hanging="1133"/>
        <w:jc w:val="both"/>
        <w:rPr>
          <w:rFonts w:ascii="Times New Roman" w:eastAsia="Calibri" w:hAnsi="Times New Roman" w:cs="Times New Roman"/>
          <w:color w:val="000000"/>
          <w:sz w:val="24"/>
          <w:szCs w:val="24"/>
          <w:lang w:val="en-US" w:eastAsia="ru-RU"/>
        </w:rPr>
      </w:pPr>
      <w:r w:rsidRPr="00B47D0F">
        <w:rPr>
          <w:rFonts w:ascii="Times New Roman" w:eastAsia="Times New Roman" w:hAnsi="Times New Roman" w:cs="Times New Roman"/>
          <w:color w:val="000000"/>
          <w:sz w:val="24"/>
          <w:szCs w:val="24"/>
          <w:lang w:val="en-US" w:eastAsia="ru-RU"/>
        </w:rPr>
        <w:t xml:space="preserve">What category of law </w:t>
      </w:r>
      <w:proofErr w:type="gramStart"/>
      <w:r w:rsidRPr="00B47D0F">
        <w:rPr>
          <w:rFonts w:ascii="Times New Roman" w:eastAsia="Times New Roman" w:hAnsi="Times New Roman" w:cs="Times New Roman"/>
          <w:color w:val="000000"/>
          <w:sz w:val="24"/>
          <w:szCs w:val="24"/>
          <w:lang w:val="en-US" w:eastAsia="ru-RU"/>
        </w:rPr>
        <w:t>is closely connected</w:t>
      </w:r>
      <w:proofErr w:type="gramEnd"/>
      <w:r w:rsidRPr="00B47D0F">
        <w:rPr>
          <w:rFonts w:ascii="Times New Roman" w:eastAsia="Times New Roman" w:hAnsi="Times New Roman" w:cs="Times New Roman"/>
          <w:color w:val="000000"/>
          <w:sz w:val="24"/>
          <w:szCs w:val="24"/>
          <w:lang w:val="en-US" w:eastAsia="ru-RU"/>
        </w:rPr>
        <w:t xml:space="preserve"> with constitutional law? </w:t>
      </w:r>
    </w:p>
    <w:p w:rsidR="00B47D0F" w:rsidRPr="00B47D0F" w:rsidRDefault="00B47D0F" w:rsidP="00B47D0F">
      <w:pPr>
        <w:spacing w:after="25" w:line="247" w:lineRule="auto"/>
        <w:ind w:left="-15" w:right="714" w:firstLine="700"/>
        <w:rPr>
          <w:rFonts w:ascii="Times New Roman" w:eastAsia="Calibri" w:hAnsi="Times New Roman" w:cs="Times New Roman"/>
          <w:color w:val="000000"/>
          <w:sz w:val="24"/>
          <w:szCs w:val="24"/>
          <w:lang w:eastAsia="ru-RU"/>
        </w:rPr>
      </w:pPr>
      <w:r w:rsidRPr="00B47D0F">
        <w:rPr>
          <w:rFonts w:ascii="Times New Roman" w:eastAsia="Times New Roman" w:hAnsi="Times New Roman" w:cs="Times New Roman"/>
          <w:color w:val="000000"/>
          <w:sz w:val="24"/>
          <w:szCs w:val="24"/>
          <w:lang w:eastAsia="ru-RU"/>
        </w:rPr>
        <w:t xml:space="preserve">__________________________________________________________________ _______________________________________________________________________ ___ </w:t>
      </w:r>
    </w:p>
    <w:p w:rsidR="00B47D0F" w:rsidRPr="00B47D0F" w:rsidRDefault="00B47D0F" w:rsidP="00B47D0F">
      <w:pPr>
        <w:numPr>
          <w:ilvl w:val="0"/>
          <w:numId w:val="17"/>
        </w:numPr>
        <w:spacing w:after="15" w:line="249" w:lineRule="auto"/>
        <w:ind w:right="709" w:hanging="1133"/>
        <w:jc w:val="both"/>
        <w:rPr>
          <w:rFonts w:ascii="Times New Roman" w:eastAsia="Calibri" w:hAnsi="Times New Roman" w:cs="Times New Roman"/>
          <w:color w:val="000000"/>
          <w:sz w:val="24"/>
          <w:szCs w:val="24"/>
          <w:lang w:val="en-US" w:eastAsia="ru-RU"/>
        </w:rPr>
      </w:pPr>
      <w:r w:rsidRPr="00B47D0F">
        <w:rPr>
          <w:rFonts w:ascii="Times New Roman" w:eastAsia="Times New Roman" w:hAnsi="Times New Roman" w:cs="Times New Roman"/>
          <w:color w:val="000000"/>
          <w:sz w:val="24"/>
          <w:szCs w:val="24"/>
          <w:lang w:val="en-US" w:eastAsia="ru-RU"/>
        </w:rPr>
        <w:t xml:space="preserve">What category of law regulates various spheres of financial activity? </w:t>
      </w:r>
    </w:p>
    <w:p w:rsidR="00B47D0F" w:rsidRPr="00B47D0F" w:rsidRDefault="00B47D0F" w:rsidP="00B47D0F">
      <w:pPr>
        <w:spacing w:after="25" w:line="247" w:lineRule="auto"/>
        <w:ind w:left="-15" w:right="714" w:firstLine="700"/>
        <w:rPr>
          <w:rFonts w:ascii="Times New Roman" w:eastAsia="Calibri" w:hAnsi="Times New Roman" w:cs="Times New Roman"/>
          <w:color w:val="000000"/>
          <w:sz w:val="24"/>
          <w:szCs w:val="24"/>
          <w:lang w:eastAsia="ru-RU"/>
        </w:rPr>
      </w:pPr>
      <w:r w:rsidRPr="00B47D0F">
        <w:rPr>
          <w:rFonts w:ascii="Times New Roman" w:eastAsia="Times New Roman" w:hAnsi="Times New Roman" w:cs="Times New Roman"/>
          <w:color w:val="000000"/>
          <w:sz w:val="24"/>
          <w:szCs w:val="24"/>
          <w:lang w:eastAsia="ru-RU"/>
        </w:rPr>
        <w:t xml:space="preserve">__________________________________________________________________ _______________________________________________________________________ ___ </w:t>
      </w:r>
    </w:p>
    <w:p w:rsidR="00B47D0F" w:rsidRPr="00B47D0F" w:rsidRDefault="00B47D0F" w:rsidP="00B47D0F">
      <w:pPr>
        <w:numPr>
          <w:ilvl w:val="0"/>
          <w:numId w:val="17"/>
        </w:numPr>
        <w:spacing w:after="15" w:line="249" w:lineRule="auto"/>
        <w:ind w:right="709" w:hanging="1133"/>
        <w:jc w:val="both"/>
        <w:rPr>
          <w:rFonts w:ascii="Times New Roman" w:eastAsia="Calibri" w:hAnsi="Times New Roman" w:cs="Times New Roman"/>
          <w:color w:val="000000"/>
          <w:sz w:val="24"/>
          <w:szCs w:val="24"/>
          <w:lang w:val="en-US" w:eastAsia="ru-RU"/>
        </w:rPr>
      </w:pPr>
      <w:r w:rsidRPr="00B47D0F">
        <w:rPr>
          <w:rFonts w:ascii="Times New Roman" w:eastAsia="Times New Roman" w:hAnsi="Times New Roman" w:cs="Times New Roman"/>
          <w:color w:val="000000"/>
          <w:sz w:val="24"/>
          <w:szCs w:val="24"/>
          <w:lang w:val="en-US" w:eastAsia="ru-RU"/>
        </w:rPr>
        <w:t xml:space="preserve">What is the difference between public law and private law? </w:t>
      </w:r>
    </w:p>
    <w:p w:rsidR="00B47D0F" w:rsidRPr="00B47D0F" w:rsidRDefault="00B47D0F" w:rsidP="00B47D0F">
      <w:pPr>
        <w:spacing w:after="25" w:line="247" w:lineRule="auto"/>
        <w:ind w:left="-15" w:right="714" w:firstLine="700"/>
        <w:rPr>
          <w:rFonts w:ascii="Times New Roman" w:eastAsia="Calibri" w:hAnsi="Times New Roman" w:cs="Times New Roman"/>
          <w:color w:val="000000"/>
          <w:sz w:val="24"/>
          <w:szCs w:val="24"/>
          <w:lang w:eastAsia="ru-RU"/>
        </w:rPr>
      </w:pPr>
      <w:r w:rsidRPr="00B47D0F">
        <w:rPr>
          <w:rFonts w:ascii="Times New Roman" w:eastAsia="Times New Roman" w:hAnsi="Times New Roman" w:cs="Times New Roman"/>
          <w:color w:val="000000"/>
          <w:sz w:val="24"/>
          <w:szCs w:val="24"/>
          <w:lang w:eastAsia="ru-RU"/>
        </w:rPr>
        <w:t xml:space="preserve">__________________________________________________________________ _______________________________________________________________________ ___ </w:t>
      </w:r>
    </w:p>
    <w:p w:rsidR="00B47D0F" w:rsidRPr="00B47D0F" w:rsidRDefault="00B47D0F" w:rsidP="00B47D0F">
      <w:pPr>
        <w:numPr>
          <w:ilvl w:val="0"/>
          <w:numId w:val="17"/>
        </w:numPr>
        <w:spacing w:after="15" w:line="249" w:lineRule="auto"/>
        <w:ind w:right="709" w:hanging="1133"/>
        <w:jc w:val="both"/>
        <w:rPr>
          <w:rFonts w:ascii="Times New Roman" w:eastAsia="Calibri" w:hAnsi="Times New Roman" w:cs="Times New Roman"/>
          <w:color w:val="000000"/>
          <w:sz w:val="24"/>
          <w:szCs w:val="24"/>
          <w:lang w:val="en-US" w:eastAsia="ru-RU"/>
        </w:rPr>
      </w:pPr>
      <w:r w:rsidRPr="00B47D0F">
        <w:rPr>
          <w:rFonts w:ascii="Times New Roman" w:eastAsia="Times New Roman" w:hAnsi="Times New Roman" w:cs="Times New Roman"/>
          <w:color w:val="000000"/>
          <w:sz w:val="24"/>
          <w:szCs w:val="24"/>
          <w:lang w:val="en-US" w:eastAsia="ru-RU"/>
        </w:rPr>
        <w:t xml:space="preserve">What are the parties to a civil case? </w:t>
      </w:r>
    </w:p>
    <w:p w:rsidR="00B47D0F" w:rsidRPr="00B47D0F" w:rsidRDefault="00B47D0F" w:rsidP="00B47D0F">
      <w:pPr>
        <w:spacing w:after="0" w:line="247" w:lineRule="auto"/>
        <w:ind w:left="-15" w:right="714" w:firstLine="700"/>
        <w:rPr>
          <w:rFonts w:ascii="Times New Roman" w:eastAsia="Calibri" w:hAnsi="Times New Roman" w:cs="Times New Roman"/>
          <w:color w:val="000000"/>
          <w:sz w:val="24"/>
          <w:szCs w:val="24"/>
          <w:lang w:eastAsia="ru-RU"/>
        </w:rPr>
      </w:pPr>
      <w:r w:rsidRPr="00B47D0F">
        <w:rPr>
          <w:rFonts w:ascii="Times New Roman" w:eastAsia="Times New Roman" w:hAnsi="Times New Roman" w:cs="Times New Roman"/>
          <w:color w:val="000000"/>
          <w:sz w:val="24"/>
          <w:szCs w:val="24"/>
          <w:lang w:eastAsia="ru-RU"/>
        </w:rPr>
        <w:t xml:space="preserve">__________________________________________________________________ _______________________________________________________________________ ___ </w:t>
      </w:r>
    </w:p>
    <w:p w:rsidR="00B47D0F" w:rsidRPr="00B47D0F" w:rsidRDefault="00B47D0F" w:rsidP="00B47D0F">
      <w:pPr>
        <w:spacing w:after="0"/>
        <w:ind w:left="68"/>
        <w:jc w:val="center"/>
        <w:rPr>
          <w:rFonts w:ascii="Calibri" w:eastAsia="Calibri" w:hAnsi="Calibri" w:cs="Calibri"/>
          <w:color w:val="000000"/>
          <w:sz w:val="24"/>
          <w:szCs w:val="24"/>
          <w:lang w:eastAsia="ru-RU"/>
        </w:rPr>
      </w:pPr>
      <w:r w:rsidRPr="00B47D0F">
        <w:rPr>
          <w:rFonts w:ascii="Times New Roman" w:eastAsia="Times New Roman" w:hAnsi="Times New Roman" w:cs="Times New Roman"/>
          <w:b/>
          <w:i/>
          <w:color w:val="000000"/>
          <w:sz w:val="24"/>
          <w:szCs w:val="24"/>
          <w:lang w:eastAsia="ru-RU"/>
        </w:rPr>
        <w:t xml:space="preserve"> </w:t>
      </w:r>
    </w:p>
    <w:p w:rsidR="00B47D0F" w:rsidRPr="00B47D0F" w:rsidRDefault="00B47D0F" w:rsidP="00B47D0F">
      <w:pPr>
        <w:spacing w:after="0" w:line="249" w:lineRule="auto"/>
        <w:ind w:left="2472" w:right="869" w:hanging="10"/>
        <w:rPr>
          <w:rFonts w:ascii="Calibri" w:eastAsia="Calibri" w:hAnsi="Calibri" w:cs="Calibri"/>
          <w:color w:val="000000"/>
          <w:sz w:val="24"/>
          <w:szCs w:val="24"/>
          <w:lang w:eastAsia="ru-RU"/>
        </w:rPr>
      </w:pPr>
      <w:r w:rsidRPr="00B47D0F">
        <w:rPr>
          <w:rFonts w:ascii="Times New Roman" w:eastAsia="Times New Roman" w:hAnsi="Times New Roman" w:cs="Times New Roman"/>
          <w:b/>
          <w:i/>
          <w:color w:val="000000"/>
          <w:sz w:val="24"/>
          <w:szCs w:val="24"/>
          <w:lang w:eastAsia="ru-RU"/>
        </w:rPr>
        <w:t xml:space="preserve">«Задание по организации работы коллектива» </w:t>
      </w:r>
    </w:p>
    <w:p w:rsidR="00B47D0F" w:rsidRPr="00B47D0F" w:rsidRDefault="00B47D0F" w:rsidP="00B47D0F">
      <w:pPr>
        <w:spacing w:after="15" w:line="249" w:lineRule="auto"/>
        <w:ind w:right="709" w:firstLine="710"/>
        <w:jc w:val="both"/>
        <w:rPr>
          <w:rFonts w:ascii="Times New Roman" w:eastAsia="Times New Roman" w:hAnsi="Times New Roman" w:cs="Times New Roman"/>
          <w:color w:val="000000"/>
          <w:sz w:val="24"/>
          <w:szCs w:val="24"/>
          <w:lang w:eastAsia="ru-RU"/>
        </w:rPr>
      </w:pPr>
      <w:r w:rsidRPr="00B47D0F">
        <w:rPr>
          <w:rFonts w:ascii="Times New Roman" w:eastAsia="Times New Roman" w:hAnsi="Times New Roman" w:cs="Times New Roman"/>
          <w:b/>
          <w:color w:val="000000"/>
          <w:sz w:val="24"/>
          <w:szCs w:val="24"/>
          <w:lang w:eastAsia="ru-RU"/>
        </w:rPr>
        <w:t>Задача 1.</w:t>
      </w:r>
      <w:r w:rsidRPr="00B47D0F">
        <w:rPr>
          <w:rFonts w:ascii="Times New Roman" w:eastAsia="Times New Roman" w:hAnsi="Times New Roman" w:cs="Times New Roman"/>
          <w:color w:val="000000"/>
          <w:sz w:val="24"/>
          <w:szCs w:val="24"/>
          <w:lang w:eastAsia="ru-RU"/>
        </w:rPr>
        <w:t xml:space="preserve"> Составьте последовательность действий при приеме и консультации гражданина, определите какие отделы ПФР будут взаимодействовать.</w:t>
      </w:r>
    </w:p>
    <w:p w:rsidR="00B47D0F" w:rsidRPr="00B47D0F" w:rsidRDefault="00B47D0F" w:rsidP="00B47D0F">
      <w:pPr>
        <w:spacing w:after="15" w:line="249" w:lineRule="auto"/>
        <w:ind w:right="709" w:firstLine="710"/>
        <w:jc w:val="both"/>
        <w:rPr>
          <w:rFonts w:ascii="Times New Roman" w:eastAsia="Times New Roman" w:hAnsi="Times New Roman" w:cs="Times New Roman"/>
          <w:color w:val="000000"/>
          <w:sz w:val="24"/>
          <w:szCs w:val="24"/>
          <w:lang w:eastAsia="ru-RU"/>
        </w:rPr>
      </w:pPr>
      <w:r w:rsidRPr="00B47D0F">
        <w:rPr>
          <w:rFonts w:ascii="Times New Roman" w:eastAsia="Times New Roman" w:hAnsi="Times New Roman" w:cs="Times New Roman"/>
          <w:color w:val="000000"/>
          <w:sz w:val="24"/>
          <w:szCs w:val="24"/>
          <w:lang w:eastAsia="ru-RU"/>
        </w:rPr>
        <w:t xml:space="preserve">Ситуация:  </w:t>
      </w:r>
    </w:p>
    <w:p w:rsidR="00B47D0F" w:rsidRPr="00B47D0F" w:rsidRDefault="00B47D0F" w:rsidP="00B47D0F">
      <w:pPr>
        <w:spacing w:after="0" w:line="240" w:lineRule="auto"/>
        <w:ind w:firstLine="709"/>
        <w:jc w:val="both"/>
        <w:rPr>
          <w:rFonts w:ascii="Times New Roman" w:hAnsi="Times New Roman" w:cs="Times New Roman"/>
          <w:sz w:val="24"/>
          <w:szCs w:val="24"/>
        </w:rPr>
      </w:pPr>
      <w:r w:rsidRPr="00B47D0F">
        <w:rPr>
          <w:rFonts w:ascii="Times New Roman" w:hAnsi="Times New Roman" w:cs="Times New Roman"/>
          <w:sz w:val="24"/>
          <w:szCs w:val="24"/>
        </w:rPr>
        <w:t>Иванов И.И.  15 лет проработал в Кош-</w:t>
      </w:r>
      <w:proofErr w:type="spellStart"/>
      <w:r w:rsidRPr="00B47D0F">
        <w:rPr>
          <w:rFonts w:ascii="Times New Roman" w:hAnsi="Times New Roman" w:cs="Times New Roman"/>
          <w:sz w:val="24"/>
          <w:szCs w:val="24"/>
        </w:rPr>
        <w:t>Агачском</w:t>
      </w:r>
      <w:proofErr w:type="spellEnd"/>
      <w:r w:rsidRPr="00B47D0F">
        <w:rPr>
          <w:rFonts w:ascii="Times New Roman" w:hAnsi="Times New Roman" w:cs="Times New Roman"/>
          <w:sz w:val="24"/>
          <w:szCs w:val="24"/>
        </w:rPr>
        <w:t xml:space="preserve"> районе учителем труда. После он переехал в г. Горно</w:t>
      </w:r>
      <w:bookmarkStart w:id="1" w:name="_GoBack"/>
      <w:bookmarkEnd w:id="1"/>
      <w:r w:rsidRPr="00B47D0F">
        <w:rPr>
          <w:rFonts w:ascii="Times New Roman" w:hAnsi="Times New Roman" w:cs="Times New Roman"/>
          <w:sz w:val="24"/>
          <w:szCs w:val="24"/>
        </w:rPr>
        <w:t>-Алтайск устроился учителем труда в общеобразовательную школу, где проработал еще 20 лет. В августе 2017 г. Иванову исполнилось 55 лет. Он обратился в отделение Пенсионного фонда РФ, полагая, что имеет право на предоставление льгот по пенсионному обеспечению.</w:t>
      </w:r>
    </w:p>
    <w:p w:rsidR="00B47D0F" w:rsidRPr="00B47D0F" w:rsidRDefault="00B47D0F" w:rsidP="00B47D0F">
      <w:pPr>
        <w:spacing w:after="15" w:line="249" w:lineRule="auto"/>
        <w:ind w:right="709" w:firstLine="710"/>
        <w:jc w:val="both"/>
        <w:rPr>
          <w:rFonts w:ascii="Calibri" w:eastAsia="Calibri" w:hAnsi="Calibri" w:cs="Calibri"/>
          <w:color w:val="000000"/>
          <w:sz w:val="24"/>
          <w:szCs w:val="24"/>
          <w:lang w:eastAsia="ru-RU"/>
        </w:rPr>
      </w:pPr>
    </w:p>
    <w:p w:rsidR="00B47D0F" w:rsidRPr="00B47D0F" w:rsidRDefault="00B47D0F" w:rsidP="00B47D0F">
      <w:pPr>
        <w:spacing w:after="200" w:line="276" w:lineRule="auto"/>
        <w:ind w:left="284"/>
        <w:contextualSpacing/>
        <w:jc w:val="both"/>
        <w:rPr>
          <w:rFonts w:ascii="Times New Roman" w:eastAsia="Times New Roman" w:hAnsi="Times New Roman" w:cs="Times New Roman"/>
          <w:sz w:val="24"/>
          <w:szCs w:val="24"/>
          <w:lang w:eastAsia="ru-RU"/>
        </w:rPr>
      </w:pPr>
      <w:r w:rsidRPr="00B47D0F">
        <w:rPr>
          <w:rFonts w:ascii="Times New Roman" w:eastAsia="Times New Roman" w:hAnsi="Times New Roman" w:cs="Times New Roman"/>
          <w:sz w:val="24"/>
          <w:szCs w:val="24"/>
          <w:lang w:eastAsia="ru-RU"/>
        </w:rPr>
        <w:t>Установите правильную последовательность выполнения работы специалистом ПФР для определения права Иванова на льготную пенсию и по приёму документов для назначения ему пенсии.</w:t>
      </w:r>
    </w:p>
    <w:p w:rsidR="00B47D0F" w:rsidRPr="00B47D0F" w:rsidRDefault="00B47D0F" w:rsidP="00B47D0F">
      <w:pPr>
        <w:spacing w:after="0" w:line="249" w:lineRule="auto"/>
        <w:ind w:left="-15" w:firstLine="700"/>
        <w:rPr>
          <w:rFonts w:ascii="Calibri" w:eastAsia="Calibri" w:hAnsi="Calibri" w:cs="Calibri"/>
          <w:color w:val="000000"/>
          <w:sz w:val="24"/>
          <w:szCs w:val="24"/>
          <w:lang w:eastAsia="ru-RU"/>
        </w:rPr>
      </w:pPr>
      <w:r w:rsidRPr="00B47D0F">
        <w:rPr>
          <w:rFonts w:ascii="Times New Roman" w:eastAsia="Times New Roman" w:hAnsi="Times New Roman" w:cs="Times New Roman"/>
          <w:i/>
          <w:color w:val="000000"/>
          <w:sz w:val="24"/>
          <w:szCs w:val="24"/>
          <w:lang w:eastAsia="ru-RU"/>
        </w:rPr>
        <w:t>.</w:t>
      </w:r>
      <w:r w:rsidRPr="00B47D0F">
        <w:rPr>
          <w:rFonts w:ascii="Times New Roman" w:eastAsia="Times New Roman" w:hAnsi="Times New Roman" w:cs="Times New Roman"/>
          <w:b/>
          <w:i/>
          <w:color w:val="000000"/>
          <w:sz w:val="24"/>
          <w:szCs w:val="24"/>
          <w:lang w:eastAsia="ru-RU"/>
        </w:rPr>
        <w:t xml:space="preserve"> </w:t>
      </w:r>
    </w:p>
    <w:p w:rsidR="00B47D0F" w:rsidRPr="00B47D0F" w:rsidRDefault="00B47D0F" w:rsidP="00B47D0F">
      <w:pPr>
        <w:rPr>
          <w:rFonts w:ascii="Times New Roman" w:eastAsia="Times New Roman" w:hAnsi="Times New Roman" w:cs="Times New Roman"/>
          <w:b/>
          <w:color w:val="000000"/>
          <w:sz w:val="24"/>
          <w:szCs w:val="24"/>
          <w:lang w:eastAsia="ru-RU"/>
        </w:rPr>
      </w:pPr>
      <w:r w:rsidRPr="00B47D0F">
        <w:rPr>
          <w:rFonts w:ascii="Times New Roman" w:eastAsia="Times New Roman" w:hAnsi="Times New Roman" w:cs="Times New Roman"/>
          <w:b/>
          <w:color w:val="000000"/>
          <w:sz w:val="24"/>
          <w:szCs w:val="24"/>
          <w:lang w:eastAsia="ru-RU"/>
        </w:rPr>
        <w:br w:type="page"/>
      </w:r>
    </w:p>
    <w:p w:rsidR="00B47D0F" w:rsidRPr="00B47D0F" w:rsidRDefault="00B47D0F" w:rsidP="00B47D0F">
      <w:pPr>
        <w:spacing w:after="0" w:line="480" w:lineRule="auto"/>
        <w:jc w:val="center"/>
        <w:rPr>
          <w:rFonts w:ascii="Times New Roman" w:eastAsia="Times New Roman" w:hAnsi="Times New Roman" w:cs="Times New Roman"/>
          <w:b/>
          <w:color w:val="000000"/>
          <w:sz w:val="24"/>
          <w:szCs w:val="24"/>
          <w:lang w:eastAsia="ru-RU"/>
        </w:rPr>
      </w:pPr>
      <w:r w:rsidRPr="00B47D0F">
        <w:rPr>
          <w:rFonts w:ascii="Times New Roman" w:eastAsia="Times New Roman" w:hAnsi="Times New Roman" w:cs="Times New Roman"/>
          <w:b/>
          <w:color w:val="000000"/>
          <w:sz w:val="24"/>
          <w:szCs w:val="24"/>
          <w:lang w:eastAsia="ru-RU"/>
        </w:rPr>
        <w:lastRenderedPageBreak/>
        <w:t>Практическое задание II уровня (инвариантная часть)</w:t>
      </w:r>
    </w:p>
    <w:p w:rsidR="00B47D0F" w:rsidRPr="00B47D0F" w:rsidRDefault="00B47D0F" w:rsidP="00B47D0F">
      <w:pPr>
        <w:tabs>
          <w:tab w:val="left" w:pos="8769"/>
        </w:tabs>
        <w:spacing w:after="0" w:line="480" w:lineRule="auto"/>
        <w:jc w:val="center"/>
        <w:rPr>
          <w:rFonts w:ascii="Calibri" w:eastAsia="Calibri" w:hAnsi="Calibri" w:cs="Calibri"/>
          <w:color w:val="000000"/>
          <w:sz w:val="24"/>
          <w:szCs w:val="24"/>
          <w:lang w:eastAsia="ru-RU"/>
        </w:rPr>
      </w:pPr>
      <w:r w:rsidRPr="00B47D0F">
        <w:rPr>
          <w:rFonts w:ascii="Times New Roman" w:eastAsia="Times New Roman" w:hAnsi="Times New Roman" w:cs="Times New Roman"/>
          <w:b/>
          <w:i/>
          <w:color w:val="000000"/>
          <w:sz w:val="24"/>
          <w:szCs w:val="24"/>
          <w:lang w:eastAsia="ru-RU"/>
        </w:rPr>
        <w:t>«Дать юридическую оценку ситуации с учетом нормативных правовых актов»</w:t>
      </w:r>
    </w:p>
    <w:p w:rsidR="00B47D0F" w:rsidRPr="00B47D0F" w:rsidRDefault="00B47D0F" w:rsidP="00B47D0F">
      <w:pPr>
        <w:spacing w:after="0" w:line="240" w:lineRule="auto"/>
        <w:jc w:val="both"/>
        <w:rPr>
          <w:rFonts w:ascii="Calibri" w:eastAsia="Calibri" w:hAnsi="Calibri" w:cs="Calibri"/>
          <w:color w:val="000000"/>
          <w:sz w:val="24"/>
          <w:szCs w:val="24"/>
          <w:lang w:eastAsia="ru-RU"/>
        </w:rPr>
      </w:pPr>
      <w:r w:rsidRPr="00B47D0F">
        <w:rPr>
          <w:rFonts w:ascii="Times New Roman" w:eastAsia="Times New Roman" w:hAnsi="Times New Roman" w:cs="Times New Roman"/>
          <w:b/>
          <w:color w:val="000000"/>
          <w:sz w:val="24"/>
          <w:szCs w:val="24"/>
          <w:lang w:eastAsia="ru-RU"/>
        </w:rPr>
        <w:t>Задача 1.</w:t>
      </w:r>
      <w:r w:rsidRPr="00B47D0F">
        <w:rPr>
          <w:rFonts w:ascii="Times New Roman" w:eastAsia="Times New Roman" w:hAnsi="Times New Roman" w:cs="Times New Roman"/>
          <w:color w:val="000000"/>
          <w:sz w:val="24"/>
          <w:szCs w:val="24"/>
          <w:lang w:eastAsia="ru-RU"/>
        </w:rPr>
        <w:t xml:space="preserve"> Дайте юридическую оценку ситуации с учетом </w:t>
      </w:r>
      <w:proofErr w:type="gramStart"/>
      <w:r w:rsidRPr="00B47D0F">
        <w:rPr>
          <w:rFonts w:ascii="Times New Roman" w:eastAsia="Times New Roman" w:hAnsi="Times New Roman" w:cs="Times New Roman"/>
          <w:color w:val="000000"/>
          <w:sz w:val="24"/>
          <w:szCs w:val="24"/>
          <w:lang w:eastAsia="ru-RU"/>
        </w:rPr>
        <w:t>нормативных  правовых</w:t>
      </w:r>
      <w:proofErr w:type="gramEnd"/>
      <w:r w:rsidRPr="00B47D0F">
        <w:rPr>
          <w:rFonts w:ascii="Times New Roman" w:eastAsia="Times New Roman" w:hAnsi="Times New Roman" w:cs="Times New Roman"/>
          <w:color w:val="000000"/>
          <w:sz w:val="24"/>
          <w:szCs w:val="24"/>
          <w:lang w:eastAsia="ru-RU"/>
        </w:rPr>
        <w:t xml:space="preserve"> актов, используя СПС Гарант.  </w:t>
      </w:r>
    </w:p>
    <w:p w:rsidR="00B47D0F" w:rsidRPr="00B47D0F" w:rsidRDefault="00B47D0F" w:rsidP="00B47D0F">
      <w:pPr>
        <w:spacing w:after="0" w:line="240" w:lineRule="auto"/>
        <w:rPr>
          <w:rFonts w:ascii="Times New Roman" w:eastAsia="Times New Roman" w:hAnsi="Times New Roman" w:cs="Times New Roman"/>
          <w:b/>
          <w:sz w:val="24"/>
          <w:szCs w:val="24"/>
          <w:lang w:eastAsia="ru-RU"/>
        </w:rPr>
      </w:pPr>
      <w:r w:rsidRPr="00B47D0F">
        <w:rPr>
          <w:rFonts w:ascii="Times New Roman" w:eastAsia="Times New Roman" w:hAnsi="Times New Roman" w:cs="Times New Roman"/>
          <w:b/>
          <w:sz w:val="24"/>
          <w:szCs w:val="24"/>
          <w:lang w:eastAsia="ru-RU"/>
        </w:rPr>
        <w:t>Задача 1.</w:t>
      </w:r>
    </w:p>
    <w:p w:rsidR="00B47D0F" w:rsidRPr="00B47D0F" w:rsidRDefault="00B47D0F" w:rsidP="00B47D0F">
      <w:pPr>
        <w:spacing w:after="0" w:line="240" w:lineRule="auto"/>
        <w:ind w:firstLine="709"/>
        <w:jc w:val="both"/>
        <w:rPr>
          <w:rFonts w:ascii="Times New Roman" w:eastAsia="Times New Roman" w:hAnsi="Times New Roman" w:cs="Times New Roman"/>
          <w:sz w:val="24"/>
          <w:szCs w:val="24"/>
          <w:lang w:eastAsia="ru-RU"/>
        </w:rPr>
      </w:pPr>
      <w:r w:rsidRPr="00B47D0F">
        <w:rPr>
          <w:rFonts w:ascii="Times New Roman" w:eastAsia="Times New Roman" w:hAnsi="Times New Roman" w:cs="Times New Roman"/>
          <w:sz w:val="24"/>
          <w:szCs w:val="24"/>
          <w:lang w:eastAsia="ru-RU"/>
        </w:rPr>
        <w:t xml:space="preserve">Дайте юридическую оценку ситуации с учетом нормативных правовых актов, используя СПС «Гарант». </w:t>
      </w:r>
    </w:p>
    <w:p w:rsidR="00B47D0F" w:rsidRPr="00B47D0F" w:rsidRDefault="00B47D0F" w:rsidP="00B47D0F">
      <w:pPr>
        <w:spacing w:after="0" w:line="240" w:lineRule="auto"/>
        <w:ind w:firstLine="709"/>
        <w:jc w:val="both"/>
        <w:rPr>
          <w:rFonts w:ascii="Times New Roman" w:eastAsia="Times New Roman" w:hAnsi="Times New Roman" w:cs="Times New Roman"/>
          <w:sz w:val="24"/>
          <w:szCs w:val="24"/>
          <w:lang w:eastAsia="ru-RU"/>
        </w:rPr>
      </w:pPr>
      <w:r w:rsidRPr="00B47D0F">
        <w:rPr>
          <w:rFonts w:ascii="Times New Roman" w:eastAsia="Times New Roman" w:hAnsi="Times New Roman" w:cs="Times New Roman"/>
          <w:sz w:val="24"/>
          <w:szCs w:val="24"/>
          <w:lang w:eastAsia="ru-RU"/>
        </w:rPr>
        <w:t>Пример ситуации: Иванова с разрешения органа опеки и попечительства в 16 лет вступила в брак с Петровым. Через полгода у них родился сын, а через несколько месяцев после рождения сына они брак расторгли, хотя их родители были против расторжения брака. После расторжения брака Иванова вместе с сыном решила сменить место жительства, продала подаренную ей дедом на свадьбе дачу, чтобы на новом месте жительства купить квартиру. Узнав об этом, дед подал в суд иск о признании договора купли-продажи дачи недействительным, мотивируя это тем, что Иванова не может совершать сделки с недвижимостью самостоятельно. Одновременно он просил суд назначить его попечителем сына Ивановой, обязать Иванову проживать по его месту жительства как попечителя ее сына.</w:t>
      </w:r>
    </w:p>
    <w:p w:rsidR="00B47D0F" w:rsidRPr="00B47D0F" w:rsidRDefault="00B47D0F" w:rsidP="00B47D0F">
      <w:pPr>
        <w:spacing w:after="0" w:line="240" w:lineRule="auto"/>
        <w:ind w:firstLine="709"/>
        <w:jc w:val="both"/>
        <w:rPr>
          <w:rFonts w:ascii="Times New Roman" w:eastAsia="Times New Roman" w:hAnsi="Times New Roman" w:cs="Times New Roman"/>
          <w:b/>
          <w:sz w:val="24"/>
          <w:szCs w:val="24"/>
          <w:lang w:eastAsia="ru-RU"/>
        </w:rPr>
      </w:pPr>
      <w:r w:rsidRPr="00B47D0F">
        <w:rPr>
          <w:rFonts w:ascii="Times New Roman" w:eastAsia="Times New Roman" w:hAnsi="Times New Roman" w:cs="Times New Roman"/>
          <w:b/>
          <w:sz w:val="24"/>
          <w:szCs w:val="24"/>
          <w:lang w:eastAsia="ru-RU"/>
        </w:rPr>
        <w:t>Дайте ответ на вопросы:</w:t>
      </w:r>
    </w:p>
    <w:p w:rsidR="00B47D0F" w:rsidRPr="00B47D0F" w:rsidRDefault="00B47D0F" w:rsidP="00B47D0F">
      <w:pPr>
        <w:spacing w:after="0" w:line="240" w:lineRule="auto"/>
        <w:ind w:firstLine="709"/>
        <w:jc w:val="both"/>
        <w:rPr>
          <w:rFonts w:ascii="Times New Roman" w:eastAsia="Times New Roman" w:hAnsi="Times New Roman" w:cs="Times New Roman"/>
          <w:sz w:val="24"/>
          <w:szCs w:val="24"/>
          <w:lang w:eastAsia="ru-RU"/>
        </w:rPr>
      </w:pPr>
      <w:r w:rsidRPr="00B47D0F">
        <w:rPr>
          <w:rFonts w:ascii="Times New Roman" w:eastAsia="Times New Roman" w:hAnsi="Times New Roman" w:cs="Times New Roman"/>
          <w:sz w:val="24"/>
          <w:szCs w:val="24"/>
          <w:lang w:eastAsia="ru-RU"/>
        </w:rPr>
        <w:t>1.Какое решение должен вынести суд?</w:t>
      </w:r>
    </w:p>
    <w:p w:rsidR="00B47D0F" w:rsidRPr="00B47D0F" w:rsidRDefault="00B47D0F" w:rsidP="00B47D0F">
      <w:pPr>
        <w:spacing w:after="0" w:line="240" w:lineRule="auto"/>
        <w:ind w:firstLine="709"/>
        <w:jc w:val="both"/>
        <w:rPr>
          <w:rFonts w:ascii="Times New Roman" w:eastAsia="Times New Roman" w:hAnsi="Times New Roman" w:cs="Times New Roman"/>
          <w:sz w:val="24"/>
          <w:szCs w:val="24"/>
          <w:lang w:eastAsia="ru-RU"/>
        </w:rPr>
      </w:pPr>
      <w:r w:rsidRPr="00B47D0F">
        <w:rPr>
          <w:rFonts w:ascii="Times New Roman" w:eastAsia="Times New Roman" w:hAnsi="Times New Roman" w:cs="Times New Roman"/>
          <w:sz w:val="24"/>
          <w:szCs w:val="24"/>
          <w:lang w:eastAsia="ru-RU"/>
        </w:rPr>
        <w:t xml:space="preserve">2.Каковы особенности приобретения дееспособности несовершеннолетними гражданами, вступившими в брак до достижения 18 лет? </w:t>
      </w:r>
    </w:p>
    <w:p w:rsidR="00B47D0F" w:rsidRPr="00B47D0F" w:rsidRDefault="00B47D0F" w:rsidP="00B47D0F">
      <w:pPr>
        <w:spacing w:after="0" w:line="240" w:lineRule="auto"/>
        <w:ind w:firstLine="709"/>
        <w:jc w:val="both"/>
        <w:rPr>
          <w:rFonts w:ascii="Times New Roman" w:eastAsia="Times New Roman" w:hAnsi="Times New Roman" w:cs="Times New Roman"/>
          <w:sz w:val="24"/>
          <w:szCs w:val="24"/>
          <w:lang w:eastAsia="ru-RU"/>
        </w:rPr>
      </w:pPr>
      <w:r w:rsidRPr="00B47D0F">
        <w:rPr>
          <w:rFonts w:ascii="Times New Roman" w:eastAsia="Times New Roman" w:hAnsi="Times New Roman" w:cs="Times New Roman"/>
          <w:sz w:val="24"/>
          <w:szCs w:val="24"/>
          <w:lang w:eastAsia="ru-RU"/>
        </w:rPr>
        <w:t>3.Что происходит с дееспособностью таких граждан после расторжения брака, после признания его недействительным?</w:t>
      </w:r>
    </w:p>
    <w:p w:rsidR="00525E68" w:rsidRPr="00525E68" w:rsidRDefault="00525E68" w:rsidP="00525E68">
      <w:pPr>
        <w:spacing w:after="0" w:line="240" w:lineRule="auto"/>
        <w:ind w:left="1146"/>
        <w:contextualSpacing/>
        <w:rPr>
          <w:rFonts w:ascii="Times New Roman" w:eastAsia="Times New Roman" w:hAnsi="Times New Roman" w:cs="Times New Roman"/>
          <w:sz w:val="24"/>
          <w:szCs w:val="24"/>
          <w:lang w:eastAsia="ru-RU"/>
        </w:rPr>
      </w:pPr>
    </w:p>
    <w:sectPr w:rsidR="00525E68" w:rsidRPr="00525E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9071D"/>
    <w:multiLevelType w:val="hybridMultilevel"/>
    <w:tmpl w:val="4EF466F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A024F8"/>
    <w:multiLevelType w:val="hybridMultilevel"/>
    <w:tmpl w:val="130AB29E"/>
    <w:lvl w:ilvl="0" w:tplc="0212DA74">
      <w:start w:val="1"/>
      <w:numFmt w:val="decimal"/>
      <w:lvlText w:val="%1."/>
      <w:lvlJc w:val="left"/>
      <w:pPr>
        <w:ind w:left="1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4A3170">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7EDD6A">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36DE4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EA5F2E">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3ADE4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8EAE6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C6E442">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34FAC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0050703"/>
    <w:multiLevelType w:val="hybridMultilevel"/>
    <w:tmpl w:val="3560F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67289E"/>
    <w:multiLevelType w:val="hybridMultilevel"/>
    <w:tmpl w:val="0262C5F4"/>
    <w:lvl w:ilvl="0" w:tplc="04190015">
      <w:start w:val="1"/>
      <w:numFmt w:val="upperLetter"/>
      <w:lvlText w:val="%1."/>
      <w:lvlJc w:val="left"/>
      <w:pPr>
        <w:ind w:left="1416"/>
      </w:pPr>
      <w:rPr>
        <w:b w:val="0"/>
        <w:i w:val="0"/>
        <w:strike w:val="0"/>
        <w:dstrike w:val="0"/>
        <w:color w:val="000000"/>
        <w:sz w:val="28"/>
        <w:szCs w:val="28"/>
        <w:u w:val="none" w:color="000000"/>
        <w:bdr w:val="none" w:sz="0" w:space="0" w:color="auto"/>
        <w:shd w:val="clear" w:color="auto" w:fill="auto"/>
        <w:vertAlign w:val="baseline"/>
      </w:rPr>
    </w:lvl>
    <w:lvl w:ilvl="1" w:tplc="0A42CDF6">
      <w:start w:val="1"/>
      <w:numFmt w:val="lowerLetter"/>
      <w:lvlText w:val="%2"/>
      <w:lvlJc w:val="left"/>
      <w:pPr>
        <w:ind w:left="2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403138">
      <w:start w:val="1"/>
      <w:numFmt w:val="lowerRoman"/>
      <w:lvlText w:val="%3"/>
      <w:lvlJc w:val="left"/>
      <w:pPr>
        <w:ind w:left="2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B8D60E">
      <w:start w:val="1"/>
      <w:numFmt w:val="decimal"/>
      <w:lvlText w:val="%4"/>
      <w:lvlJc w:val="left"/>
      <w:pPr>
        <w:ind w:left="3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DC639C">
      <w:start w:val="1"/>
      <w:numFmt w:val="lowerLetter"/>
      <w:lvlText w:val="%5"/>
      <w:lvlJc w:val="left"/>
      <w:pPr>
        <w:ind w:left="4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48CA1C">
      <w:start w:val="1"/>
      <w:numFmt w:val="lowerRoman"/>
      <w:lvlText w:val="%6"/>
      <w:lvlJc w:val="left"/>
      <w:pPr>
        <w:ind w:left="5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1A1A90">
      <w:start w:val="1"/>
      <w:numFmt w:val="decimal"/>
      <w:lvlText w:val="%7"/>
      <w:lvlJc w:val="left"/>
      <w:pPr>
        <w:ind w:left="5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6AB18A">
      <w:start w:val="1"/>
      <w:numFmt w:val="lowerLetter"/>
      <w:lvlText w:val="%8"/>
      <w:lvlJc w:val="left"/>
      <w:pPr>
        <w:ind w:left="6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1E53EE">
      <w:start w:val="1"/>
      <w:numFmt w:val="lowerRoman"/>
      <w:lvlText w:val="%9"/>
      <w:lvlJc w:val="left"/>
      <w:pPr>
        <w:ind w:left="7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BE650C7"/>
    <w:multiLevelType w:val="hybridMultilevel"/>
    <w:tmpl w:val="BDA61AC2"/>
    <w:lvl w:ilvl="0" w:tplc="6F86EE6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0F15C6C"/>
    <w:multiLevelType w:val="hybridMultilevel"/>
    <w:tmpl w:val="82625E7C"/>
    <w:lvl w:ilvl="0" w:tplc="48C65A10">
      <w:start w:val="1"/>
      <w:numFmt w:val="decimal"/>
      <w:lvlText w:val="%1."/>
      <w:lvlJc w:val="left"/>
      <w:pPr>
        <w:ind w:left="1080" w:hanging="360"/>
      </w:pPr>
      <w:rPr>
        <w:rFonts w:ascii="Times New Roman" w:hAnsi="Times New Roman" w:cs="Times New Roman"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1D5715D"/>
    <w:multiLevelType w:val="hybridMultilevel"/>
    <w:tmpl w:val="84EA92C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285B3C"/>
    <w:multiLevelType w:val="hybridMultilevel"/>
    <w:tmpl w:val="A61A9C6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102836"/>
    <w:multiLevelType w:val="hybridMultilevel"/>
    <w:tmpl w:val="ADD2C278"/>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3513B8"/>
    <w:multiLevelType w:val="hybridMultilevel"/>
    <w:tmpl w:val="4984AC56"/>
    <w:lvl w:ilvl="0" w:tplc="04190015">
      <w:start w:val="1"/>
      <w:numFmt w:val="upperLetter"/>
      <w:lvlText w:val="%1."/>
      <w:lvlJc w:val="left"/>
      <w:pPr>
        <w:ind w:left="1416"/>
      </w:pPr>
      <w:rPr>
        <w:b w:val="0"/>
        <w:i w:val="0"/>
        <w:strike w:val="0"/>
        <w:dstrike w:val="0"/>
        <w:color w:val="000000"/>
        <w:sz w:val="28"/>
        <w:szCs w:val="28"/>
        <w:u w:val="none" w:color="000000"/>
        <w:bdr w:val="none" w:sz="0" w:space="0" w:color="auto"/>
        <w:shd w:val="clear" w:color="auto" w:fill="auto"/>
        <w:vertAlign w:val="baseline"/>
      </w:rPr>
    </w:lvl>
    <w:lvl w:ilvl="1" w:tplc="3D66C9C2">
      <w:start w:val="1"/>
      <w:numFmt w:val="lowerLetter"/>
      <w:lvlText w:val="%2"/>
      <w:lvlJc w:val="left"/>
      <w:pPr>
        <w:ind w:left="2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40C32A">
      <w:start w:val="1"/>
      <w:numFmt w:val="lowerRoman"/>
      <w:lvlText w:val="%3"/>
      <w:lvlJc w:val="left"/>
      <w:pPr>
        <w:ind w:left="2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AACD62">
      <w:start w:val="1"/>
      <w:numFmt w:val="decimal"/>
      <w:lvlText w:val="%4"/>
      <w:lvlJc w:val="left"/>
      <w:pPr>
        <w:ind w:left="3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10DD40">
      <w:start w:val="1"/>
      <w:numFmt w:val="lowerLetter"/>
      <w:lvlText w:val="%5"/>
      <w:lvlJc w:val="left"/>
      <w:pPr>
        <w:ind w:left="4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F80174">
      <w:start w:val="1"/>
      <w:numFmt w:val="lowerRoman"/>
      <w:lvlText w:val="%6"/>
      <w:lvlJc w:val="left"/>
      <w:pPr>
        <w:ind w:left="5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366C26">
      <w:start w:val="1"/>
      <w:numFmt w:val="decimal"/>
      <w:lvlText w:val="%7"/>
      <w:lvlJc w:val="left"/>
      <w:pPr>
        <w:ind w:left="5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840E14">
      <w:start w:val="1"/>
      <w:numFmt w:val="lowerLetter"/>
      <w:lvlText w:val="%8"/>
      <w:lvlJc w:val="left"/>
      <w:pPr>
        <w:ind w:left="6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A8D452">
      <w:start w:val="1"/>
      <w:numFmt w:val="lowerRoman"/>
      <w:lvlText w:val="%9"/>
      <w:lvlJc w:val="left"/>
      <w:pPr>
        <w:ind w:left="7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3A600CB"/>
    <w:multiLevelType w:val="hybridMultilevel"/>
    <w:tmpl w:val="2C88A956"/>
    <w:lvl w:ilvl="0" w:tplc="04190015">
      <w:start w:val="1"/>
      <w:numFmt w:val="upperLetter"/>
      <w:lvlText w:val="%1."/>
      <w:lvlJc w:val="left"/>
      <w:pPr>
        <w:ind w:left="1411"/>
      </w:pPr>
      <w:rPr>
        <w:b w:val="0"/>
        <w:i w:val="0"/>
        <w:strike w:val="0"/>
        <w:dstrike w:val="0"/>
        <w:color w:val="000000"/>
        <w:sz w:val="28"/>
        <w:szCs w:val="28"/>
        <w:u w:val="none" w:color="000000"/>
        <w:bdr w:val="none" w:sz="0" w:space="0" w:color="auto"/>
        <w:shd w:val="clear" w:color="auto" w:fill="auto"/>
        <w:vertAlign w:val="baseline"/>
      </w:rPr>
    </w:lvl>
    <w:lvl w:ilvl="1" w:tplc="AF528630">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F89924">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BED44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38F31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F0D6E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C059F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74191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AA0B3E">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B210879"/>
    <w:multiLevelType w:val="hybridMultilevel"/>
    <w:tmpl w:val="7FBCE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1D6445"/>
    <w:multiLevelType w:val="hybridMultilevel"/>
    <w:tmpl w:val="D1568F3A"/>
    <w:lvl w:ilvl="0" w:tplc="122CA020">
      <w:start w:val="5"/>
      <w:numFmt w:val="decimal"/>
      <w:lvlText w:val="%1."/>
      <w:lvlJc w:val="left"/>
      <w:pPr>
        <w:ind w:left="1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FA41B9C">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1D2BF56">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F08EFFA">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C6EB4F6">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78E0E0A">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ED8AFC4">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0E43C82">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3229D8E">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nsid w:val="4E2538FB"/>
    <w:multiLevelType w:val="hybridMultilevel"/>
    <w:tmpl w:val="64F0DA4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D40B7E"/>
    <w:multiLevelType w:val="hybridMultilevel"/>
    <w:tmpl w:val="CE90EA0E"/>
    <w:lvl w:ilvl="0" w:tplc="AE50E622">
      <w:start w:val="3"/>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15">
      <w:start w:val="1"/>
      <w:numFmt w:val="upperLetter"/>
      <w:lvlText w:val="%2."/>
      <w:lvlJc w:val="left"/>
      <w:pPr>
        <w:ind w:left="426"/>
      </w:pPr>
      <w:rPr>
        <w:b w:val="0"/>
        <w:i w:val="0"/>
        <w:strike w:val="0"/>
        <w:dstrike w:val="0"/>
        <w:color w:val="000000"/>
        <w:sz w:val="28"/>
        <w:szCs w:val="28"/>
        <w:u w:val="none" w:color="000000"/>
        <w:bdr w:val="none" w:sz="0" w:space="0" w:color="auto"/>
        <w:shd w:val="clear" w:color="auto" w:fill="auto"/>
        <w:vertAlign w:val="baseline"/>
      </w:rPr>
    </w:lvl>
    <w:lvl w:ilvl="2" w:tplc="A412EFAE">
      <w:start w:val="1"/>
      <w:numFmt w:val="lowerRoman"/>
      <w:lvlText w:val="%3"/>
      <w:lvlJc w:val="left"/>
      <w:pPr>
        <w:ind w:left="2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6E5F54">
      <w:start w:val="1"/>
      <w:numFmt w:val="decimal"/>
      <w:lvlText w:val="%4"/>
      <w:lvlJc w:val="left"/>
      <w:pPr>
        <w:ind w:left="2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329416">
      <w:start w:val="1"/>
      <w:numFmt w:val="lowerLetter"/>
      <w:lvlText w:val="%5"/>
      <w:lvlJc w:val="left"/>
      <w:pPr>
        <w:ind w:left="3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FACDFA">
      <w:start w:val="1"/>
      <w:numFmt w:val="lowerRoman"/>
      <w:lvlText w:val="%6"/>
      <w:lvlJc w:val="left"/>
      <w:pPr>
        <w:ind w:left="4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560DD2">
      <w:start w:val="1"/>
      <w:numFmt w:val="decimal"/>
      <w:lvlText w:val="%7"/>
      <w:lvlJc w:val="left"/>
      <w:pPr>
        <w:ind w:left="5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7E7242">
      <w:start w:val="1"/>
      <w:numFmt w:val="lowerLetter"/>
      <w:lvlText w:val="%8"/>
      <w:lvlJc w:val="left"/>
      <w:pPr>
        <w:ind w:left="5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722738">
      <w:start w:val="1"/>
      <w:numFmt w:val="lowerRoman"/>
      <w:lvlText w:val="%9"/>
      <w:lvlJc w:val="left"/>
      <w:pPr>
        <w:ind w:left="6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52E61927"/>
    <w:multiLevelType w:val="hybridMultilevel"/>
    <w:tmpl w:val="9EEA07DA"/>
    <w:lvl w:ilvl="0" w:tplc="4B0A490A">
      <w:start w:val="1"/>
      <w:numFmt w:val="decimal"/>
      <w:lvlText w:val="%1."/>
      <w:lvlJc w:val="left"/>
      <w:pPr>
        <w:ind w:left="6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190015">
      <w:start w:val="1"/>
      <w:numFmt w:val="upperLetter"/>
      <w:lvlText w:val="%2."/>
      <w:lvlJc w:val="left"/>
      <w:pPr>
        <w:ind w:left="1416"/>
      </w:pPr>
      <w:rPr>
        <w:b/>
        <w:bCs/>
        <w:i w:val="0"/>
        <w:strike w:val="0"/>
        <w:dstrike w:val="0"/>
        <w:color w:val="000000"/>
        <w:sz w:val="24"/>
        <w:szCs w:val="24"/>
        <w:u w:val="none" w:color="000000"/>
        <w:bdr w:val="none" w:sz="0" w:space="0" w:color="auto"/>
        <w:shd w:val="clear" w:color="auto" w:fill="auto"/>
        <w:vertAlign w:val="baseline"/>
      </w:rPr>
    </w:lvl>
    <w:lvl w:ilvl="2" w:tplc="AA5E4C48">
      <w:start w:val="1"/>
      <w:numFmt w:val="lowerRoman"/>
      <w:lvlText w:val="%3"/>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E7C9652">
      <w:start w:val="1"/>
      <w:numFmt w:val="decimal"/>
      <w:lvlText w:val="%4"/>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8648B3C">
      <w:start w:val="1"/>
      <w:numFmt w:val="lowerLetter"/>
      <w:lvlText w:val="%5"/>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1C2DBC">
      <w:start w:val="1"/>
      <w:numFmt w:val="lowerRoman"/>
      <w:lvlText w:val="%6"/>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B300258">
      <w:start w:val="1"/>
      <w:numFmt w:val="decimal"/>
      <w:lvlText w:val="%7"/>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7DE3B34">
      <w:start w:val="1"/>
      <w:numFmt w:val="lowerLetter"/>
      <w:lvlText w:val="%8"/>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CDE41AA">
      <w:start w:val="1"/>
      <w:numFmt w:val="lowerRoman"/>
      <w:lvlText w:val="%9"/>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nsid w:val="583A7828"/>
    <w:multiLevelType w:val="hybridMultilevel"/>
    <w:tmpl w:val="C3482B08"/>
    <w:lvl w:ilvl="0" w:tplc="32D475CE">
      <w:start w:val="1"/>
      <w:numFmt w:val="lowerLetter"/>
      <w:lvlText w:val="%1)"/>
      <w:lvlJc w:val="left"/>
      <w:pPr>
        <w:ind w:left="14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B49FA6">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3A4944">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5ABD1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C28EC4">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AAFCC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B2B3EC">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E0E642">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786BA6">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DA67A05"/>
    <w:multiLevelType w:val="hybridMultilevel"/>
    <w:tmpl w:val="CDACD7DC"/>
    <w:lvl w:ilvl="0" w:tplc="04190015">
      <w:start w:val="1"/>
      <w:numFmt w:val="upp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5E610924"/>
    <w:multiLevelType w:val="hybridMultilevel"/>
    <w:tmpl w:val="8E386982"/>
    <w:lvl w:ilvl="0" w:tplc="FA10D120">
      <w:start w:val="1"/>
      <w:numFmt w:val="decimal"/>
      <w:lvlText w:val="%1."/>
      <w:lvlJc w:val="left"/>
      <w:pPr>
        <w:ind w:left="350" w:hanging="360"/>
      </w:pPr>
      <w:rPr>
        <w:rFonts w:hint="default"/>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19">
    <w:nsid w:val="65180D55"/>
    <w:multiLevelType w:val="hybridMultilevel"/>
    <w:tmpl w:val="C4EAF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5226C5"/>
    <w:multiLevelType w:val="hybridMultilevel"/>
    <w:tmpl w:val="018E20CE"/>
    <w:lvl w:ilvl="0" w:tplc="04190015">
      <w:start w:val="1"/>
      <w:numFmt w:val="upperLetter"/>
      <w:lvlText w:val="%1."/>
      <w:lvlJc w:val="left"/>
      <w:pPr>
        <w:ind w:left="1411"/>
      </w:pPr>
      <w:rPr>
        <w:b/>
        <w:bCs/>
        <w:i w:val="0"/>
        <w:strike w:val="0"/>
        <w:dstrike w:val="0"/>
        <w:color w:val="000000"/>
        <w:sz w:val="24"/>
        <w:szCs w:val="24"/>
        <w:u w:val="none" w:color="000000"/>
        <w:bdr w:val="none" w:sz="0" w:space="0" w:color="auto"/>
        <w:shd w:val="clear" w:color="auto" w:fill="auto"/>
        <w:vertAlign w:val="baseline"/>
      </w:rPr>
    </w:lvl>
    <w:lvl w:ilvl="1" w:tplc="83F2543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BEAE2C">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CE732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1E4964">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A0F35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FE188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264E12">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DE5DA2">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5"/>
  </w:num>
  <w:num w:numId="2">
    <w:abstractNumId w:val="12"/>
  </w:num>
  <w:num w:numId="3">
    <w:abstractNumId w:val="14"/>
  </w:num>
  <w:num w:numId="4">
    <w:abstractNumId w:val="16"/>
  </w:num>
  <w:num w:numId="5">
    <w:abstractNumId w:val="18"/>
  </w:num>
  <w:num w:numId="6">
    <w:abstractNumId w:val="0"/>
  </w:num>
  <w:num w:numId="7">
    <w:abstractNumId w:val="20"/>
  </w:num>
  <w:num w:numId="8">
    <w:abstractNumId w:val="10"/>
  </w:num>
  <w:num w:numId="9">
    <w:abstractNumId w:val="9"/>
  </w:num>
  <w:num w:numId="10">
    <w:abstractNumId w:val="3"/>
  </w:num>
  <w:num w:numId="11">
    <w:abstractNumId w:val="7"/>
  </w:num>
  <w:num w:numId="12">
    <w:abstractNumId w:val="8"/>
  </w:num>
  <w:num w:numId="13">
    <w:abstractNumId w:val="6"/>
  </w:num>
  <w:num w:numId="14">
    <w:abstractNumId w:val="19"/>
  </w:num>
  <w:num w:numId="15">
    <w:abstractNumId w:val="13"/>
  </w:num>
  <w:num w:numId="16">
    <w:abstractNumId w:val="17"/>
  </w:num>
  <w:num w:numId="17">
    <w:abstractNumId w:val="1"/>
  </w:num>
  <w:num w:numId="18">
    <w:abstractNumId w:val="5"/>
  </w:num>
  <w:num w:numId="19">
    <w:abstractNumId w:val="2"/>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716"/>
    <w:rsid w:val="00130716"/>
    <w:rsid w:val="00525E68"/>
    <w:rsid w:val="00835E7A"/>
    <w:rsid w:val="00B47D0F"/>
    <w:rsid w:val="00BC2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012F7-3878-4FFE-B2F4-138B55B8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BC27CC"/>
    <w:pPr>
      <w:spacing w:after="0" w:line="240" w:lineRule="auto"/>
    </w:pPr>
    <w:rPr>
      <w:rFonts w:eastAsiaTheme="minorEastAsia"/>
      <w:lang w:eastAsia="ru-RU"/>
    </w:rPr>
    <w:tblPr>
      <w:tblCellMar>
        <w:top w:w="0" w:type="dxa"/>
        <w:left w:w="0" w:type="dxa"/>
        <w:bottom w:w="0" w:type="dxa"/>
        <w:right w:w="0" w:type="dxa"/>
      </w:tblCellMar>
    </w:tblPr>
  </w:style>
  <w:style w:type="table" w:styleId="a3">
    <w:name w:val="Table Grid"/>
    <w:basedOn w:val="a1"/>
    <w:uiPriority w:val="39"/>
    <w:rsid w:val="00BC27C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rsid w:val="00BC27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BC27C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525E6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2278</Words>
  <Characters>12986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Олга Александровна</dc:creator>
  <cp:keywords/>
  <dc:description/>
  <cp:lastModifiedBy>Олга Александровна</cp:lastModifiedBy>
  <cp:revision>2</cp:revision>
  <dcterms:created xsi:type="dcterms:W3CDTF">2018-03-22T08:26:00Z</dcterms:created>
  <dcterms:modified xsi:type="dcterms:W3CDTF">2018-03-22T08:56:00Z</dcterms:modified>
</cp:coreProperties>
</file>