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33" w:rsidRDefault="004F4618" w:rsidP="004F4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и задачи к экзаменам по </w:t>
      </w:r>
      <w:r w:rsidR="00433E7B">
        <w:rPr>
          <w:rFonts w:ascii="Times New Roman" w:hAnsi="Times New Roman" w:cs="Times New Roman"/>
          <w:b/>
          <w:sz w:val="28"/>
          <w:szCs w:val="28"/>
        </w:rPr>
        <w:t>«Э</w:t>
      </w:r>
      <w:r>
        <w:rPr>
          <w:rFonts w:ascii="Times New Roman" w:hAnsi="Times New Roman" w:cs="Times New Roman"/>
          <w:b/>
          <w:sz w:val="28"/>
          <w:szCs w:val="28"/>
        </w:rPr>
        <w:t>кономике организации</w:t>
      </w:r>
      <w:r w:rsidR="00433E7B">
        <w:rPr>
          <w:rFonts w:ascii="Times New Roman" w:hAnsi="Times New Roman" w:cs="Times New Roman"/>
          <w:b/>
          <w:sz w:val="28"/>
          <w:szCs w:val="28"/>
        </w:rPr>
        <w:t>» по специальности «Банковское дело»</w:t>
      </w:r>
    </w:p>
    <w:p w:rsidR="00433E7B" w:rsidRDefault="00433E7B" w:rsidP="004F4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«Структура экономики страны»</w:t>
      </w:r>
    </w:p>
    <w:p w:rsidR="00433E7B" w:rsidRDefault="00433E7B" w:rsidP="0043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 чего зависит сложившийся компле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аны?</w:t>
      </w:r>
    </w:p>
    <w:p w:rsidR="00433E7B" w:rsidRDefault="00433E7B" w:rsidP="0043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понимается под сферами экономики?</w:t>
      </w:r>
    </w:p>
    <w:p w:rsidR="00433E7B" w:rsidRDefault="00433E7B" w:rsidP="0043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относится к материальному производству?</w:t>
      </w:r>
    </w:p>
    <w:p w:rsidR="00433E7B" w:rsidRDefault="00433E7B" w:rsidP="0043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относится к непроизводственной сфере?</w:t>
      </w:r>
    </w:p>
    <w:p w:rsidR="00433E7B" w:rsidRDefault="00433E7B" w:rsidP="0043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понимается под отраслью экономики?</w:t>
      </w:r>
    </w:p>
    <w:p w:rsidR="00433E7B" w:rsidRDefault="00433E7B" w:rsidP="0043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понимается под межотраслевым комплексом?</w:t>
      </w:r>
    </w:p>
    <w:p w:rsidR="00433E7B" w:rsidRDefault="00433E7B" w:rsidP="0043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даёт структурная перестройка  в  стране?</w:t>
      </w:r>
    </w:p>
    <w:p w:rsidR="00433E7B" w:rsidRDefault="00433E7B" w:rsidP="0043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Методы структурной перестройки и направления структурной перестройки.</w:t>
      </w:r>
    </w:p>
    <w:p w:rsidR="00433E7B" w:rsidRDefault="00433E7B" w:rsidP="0043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«Банки как хозяйствующие субъекты</w:t>
      </w:r>
      <w:r w:rsidR="000F1D5F">
        <w:rPr>
          <w:rFonts w:ascii="Times New Roman" w:hAnsi="Times New Roman" w:cs="Times New Roman"/>
          <w:b/>
          <w:sz w:val="28"/>
          <w:szCs w:val="28"/>
        </w:rPr>
        <w:t xml:space="preserve"> рыночной экономики»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1.Роль банковской системы в экономике страны.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Черты предпринимательской деятельности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банка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Понятие небанковской кредитной организации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Филиал банка – это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Представительство банка это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Дочерний банк это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Виды банков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выполняемым функциям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отраслям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территории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характеру собственности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</w:p>
    <w:p w:rsidR="000F1D5F" w:rsidRDefault="000F1D5F" w:rsidP="000F1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Экономический механизм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хозяйствования и экономическая работа в банках»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хозяйствования?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означает принцип организационной структуры банка?</w:t>
      </w:r>
      <w:r>
        <w:rPr>
          <w:rFonts w:ascii="Times New Roman" w:hAnsi="Times New Roman" w:cs="Times New Roman"/>
          <w:sz w:val="28"/>
          <w:szCs w:val="28"/>
        </w:rPr>
        <w:br/>
        <w:t>3. Что означает принцип планирования?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означает принцип коммерческого расчёта?</w:t>
      </w:r>
    </w:p>
    <w:p w:rsidR="000F1D5F" w:rsidRDefault="000F1D5F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означает принцип ценообразования</w:t>
      </w:r>
      <w:r w:rsidR="00F6415E">
        <w:rPr>
          <w:rFonts w:ascii="Times New Roman" w:hAnsi="Times New Roman" w:cs="Times New Roman"/>
          <w:sz w:val="28"/>
          <w:szCs w:val="28"/>
        </w:rPr>
        <w:t>?</w:t>
      </w:r>
    </w:p>
    <w:p w:rsidR="00F6415E" w:rsidRDefault="00F6415E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означает принцип инновационной деятельности?</w:t>
      </w:r>
    </w:p>
    <w:p w:rsidR="00F6415E" w:rsidRDefault="00F6415E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является целью экономической работы банка?</w:t>
      </w:r>
    </w:p>
    <w:p w:rsidR="00F6415E" w:rsidRDefault="00F6415E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понимается под экономической работой?</w:t>
      </w:r>
    </w:p>
    <w:p w:rsidR="00F6415E" w:rsidRDefault="00F6415E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чём заключается экономический интерес предпринимателя?</w:t>
      </w:r>
    </w:p>
    <w:p w:rsidR="00F6415E" w:rsidRDefault="00F6415E" w:rsidP="000F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Зачем банки изучают экономику региона?</w:t>
      </w:r>
    </w:p>
    <w:p w:rsidR="00F6415E" w:rsidRDefault="00F6415E" w:rsidP="00F64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«Планирование как основа рационального функционирования банка»</w:t>
      </w:r>
    </w:p>
    <w:p w:rsidR="00F6415E" w:rsidRDefault="00F6415E" w:rsidP="00F6415E">
      <w:pPr>
        <w:rPr>
          <w:rFonts w:ascii="Times New Roman" w:hAnsi="Times New Roman" w:cs="Times New Roman"/>
          <w:sz w:val="28"/>
          <w:szCs w:val="28"/>
        </w:rPr>
      </w:pPr>
      <w:r w:rsidRPr="00F641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Что означает принцип непрерывности планирования?</w:t>
      </w:r>
    </w:p>
    <w:p w:rsidR="00F6415E" w:rsidRDefault="00F6415E" w:rsidP="00F6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означает принцип единства?</w:t>
      </w:r>
    </w:p>
    <w:p w:rsidR="00F6415E" w:rsidRDefault="00F6415E" w:rsidP="00F6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понимается под планированием</w:t>
      </w:r>
      <w:r w:rsidR="004E41F6">
        <w:rPr>
          <w:rFonts w:ascii="Times New Roman" w:hAnsi="Times New Roman" w:cs="Times New Roman"/>
          <w:sz w:val="28"/>
          <w:szCs w:val="28"/>
        </w:rPr>
        <w:t>?</w:t>
      </w:r>
    </w:p>
    <w:p w:rsidR="004E41F6" w:rsidRDefault="004E41F6" w:rsidP="00F6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Что означает принцип выделения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приоритентных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звеньев?</w:t>
      </w:r>
    </w:p>
    <w:p w:rsidR="004E41F6" w:rsidRDefault="004E41F6" w:rsidP="00F6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означает принцип комплексности?</w:t>
      </w:r>
    </w:p>
    <w:p w:rsidR="004E41F6" w:rsidRDefault="004E41F6" w:rsidP="00F6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означает принцип гибкости?</w:t>
      </w:r>
    </w:p>
    <w:p w:rsidR="004E41F6" w:rsidRDefault="004E41F6" w:rsidP="00F6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такое текущее планирование?</w:t>
      </w:r>
    </w:p>
    <w:p w:rsidR="004E41F6" w:rsidRDefault="004E41F6" w:rsidP="00F6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такое оперативное планирование?</w:t>
      </w:r>
    </w:p>
    <w:p w:rsidR="004E41F6" w:rsidRDefault="004E41F6" w:rsidP="00F6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такое стратегическое планирование?</w:t>
      </w:r>
    </w:p>
    <w:p w:rsidR="004E41F6" w:rsidRDefault="004E41F6" w:rsidP="00F6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Что понимается под методами планирования?</w:t>
      </w:r>
    </w:p>
    <w:p w:rsidR="004E41F6" w:rsidRDefault="004E41F6" w:rsidP="00F6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Что понимается под балансовым методом?</w:t>
      </w:r>
    </w:p>
    <w:p w:rsidR="004E41F6" w:rsidRDefault="004E41F6" w:rsidP="00F6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Что понимается под нормативным методом?</w:t>
      </w:r>
    </w:p>
    <w:p w:rsidR="004E41F6" w:rsidRDefault="004E41F6" w:rsidP="00F6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Что означает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многовариантности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E41F6" w:rsidRDefault="004E41F6" w:rsidP="00F6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Что понимается под опытно-статистическим методом?</w:t>
      </w:r>
    </w:p>
    <w:p w:rsidR="004E41F6" w:rsidRDefault="004E41F6" w:rsidP="00F64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Что понимается под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бизнес-планированием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E41F6" w:rsidRDefault="004E41F6" w:rsidP="004E4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«Основные фонды банков</w:t>
      </w:r>
    </w:p>
    <w:p w:rsidR="004E41F6" w:rsidRDefault="004E41F6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делятся основные фонды по назначению?</w:t>
      </w:r>
    </w:p>
    <w:p w:rsidR="004E41F6" w:rsidRDefault="004E41F6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делятся основные фонды по принадлежности?</w:t>
      </w:r>
    </w:p>
    <w:p w:rsidR="004E41F6" w:rsidRDefault="004E41F6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делятся основные фонды по их участию в хозяйственной деятельности?</w:t>
      </w:r>
    </w:p>
    <w:p w:rsidR="004E41F6" w:rsidRDefault="004E41F6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понимается под первоначальной стоимостью?</w:t>
      </w:r>
    </w:p>
    <w:p w:rsidR="004E41F6" w:rsidRDefault="004E41F6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F0135">
        <w:rPr>
          <w:rFonts w:ascii="Times New Roman" w:hAnsi="Times New Roman" w:cs="Times New Roman"/>
          <w:sz w:val="28"/>
          <w:szCs w:val="28"/>
        </w:rPr>
        <w:t>Что понимается под восстановительной стоимостью?</w:t>
      </w:r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понимается под остаточной стоимостью?</w:t>
      </w:r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Расчёт коэффициента обновления</w:t>
      </w:r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Расчёт коэффициента выбытия</w:t>
      </w:r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Расчёт коэффициента износа</w:t>
      </w:r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Расчёт коэффициента годности</w:t>
      </w:r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Что понимается под основными фондами?</w:t>
      </w:r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Что понимается под физическим износом?</w:t>
      </w:r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Расчёт фондоотдачи</w:t>
      </w:r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Расчёт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фондоёмкости</w:t>
      </w:r>
      <w:proofErr w:type="spellEnd"/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Расчёт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фондовооружённости</w:t>
      </w:r>
      <w:proofErr w:type="spellEnd"/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Что понимается под материальными ресурсами?</w:t>
      </w:r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Что относится к материальным ресурсам?</w:t>
      </w:r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Расчёт темп роста (динамики)</w:t>
      </w:r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Расчёт удельного веса</w:t>
      </w:r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Расчёт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фондовооружённости</w:t>
      </w:r>
      <w:proofErr w:type="spellEnd"/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</w:p>
    <w:p w:rsidR="00AF0135" w:rsidRDefault="00AF0135" w:rsidP="004E41F6">
      <w:pPr>
        <w:rPr>
          <w:rFonts w:ascii="Times New Roman" w:hAnsi="Times New Roman" w:cs="Times New Roman"/>
          <w:sz w:val="28"/>
          <w:szCs w:val="28"/>
        </w:rPr>
      </w:pPr>
    </w:p>
    <w:p w:rsidR="00AF0135" w:rsidRDefault="00AF0135" w:rsidP="00C95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35">
        <w:rPr>
          <w:rFonts w:ascii="Times New Roman" w:hAnsi="Times New Roman" w:cs="Times New Roman"/>
          <w:b/>
          <w:sz w:val="28"/>
          <w:szCs w:val="28"/>
        </w:rPr>
        <w:lastRenderedPageBreak/>
        <w:t>Тема: «Трудовые ресурсы банков</w:t>
      </w:r>
      <w:r w:rsidR="00C95EC4">
        <w:rPr>
          <w:rFonts w:ascii="Times New Roman" w:hAnsi="Times New Roman" w:cs="Times New Roman"/>
          <w:b/>
          <w:sz w:val="28"/>
          <w:szCs w:val="28"/>
        </w:rPr>
        <w:t>»</w:t>
      </w:r>
    </w:p>
    <w:p w:rsidR="00C95EC4" w:rsidRDefault="00C95EC4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1.Определить списочное число работников (задача № 2 из сборника задач)</w:t>
      </w:r>
    </w:p>
    <w:p w:rsidR="00C95EC4" w:rsidRDefault="00C95EC4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Расчёт среднесписочной численности работников (задачи из сб. задач)</w:t>
      </w:r>
    </w:p>
    <w:p w:rsidR="00C95EC4" w:rsidRDefault="00C95EC4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состав ФЗП (по инструкции задачи из сборника задач)</w:t>
      </w:r>
    </w:p>
    <w:p w:rsidR="00C95EC4" w:rsidRDefault="00C95EC4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Главные элементы организации оплаты труда</w:t>
      </w:r>
    </w:p>
    <w:p w:rsidR="00C95EC4" w:rsidRDefault="00C95EC4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Тарифная система это?</w:t>
      </w:r>
    </w:p>
    <w:p w:rsidR="00C95EC4" w:rsidRDefault="00C95EC4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относится к тарифной системе?</w:t>
      </w:r>
    </w:p>
    <w:p w:rsidR="00C95EC4" w:rsidRDefault="00C95EC4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такое тарифная сетка?</w:t>
      </w:r>
    </w:p>
    <w:p w:rsidR="00C95EC4" w:rsidRDefault="00C95EC4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определяется оклад за отработанное время?</w:t>
      </w:r>
    </w:p>
    <w:p w:rsidR="00C95EC4" w:rsidRDefault="00C95EC4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 каких элементов начисляются доплаты и премии?</w:t>
      </w:r>
    </w:p>
    <w:p w:rsidR="00C95EC4" w:rsidRDefault="00C95EC4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От чего начисляется районный коэффициент?</w:t>
      </w:r>
    </w:p>
    <w:p w:rsidR="00C95EC4" w:rsidRDefault="00C95EC4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Из каких элементов состоит заработная плата специалистов?</w:t>
      </w:r>
    </w:p>
    <w:p w:rsidR="00C95EC4" w:rsidRDefault="00C95EC4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Что такое сдельная форма оплаты труда?</w:t>
      </w:r>
    </w:p>
    <w:p w:rsidR="00C95EC4" w:rsidRDefault="00C95EC4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Что такое повременная форма оплаты труда?</w:t>
      </w:r>
    </w:p>
    <w:p w:rsidR="00C95EC4" w:rsidRDefault="00C95EC4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Что такое тарифная ставка?</w:t>
      </w:r>
    </w:p>
    <w:p w:rsidR="00C95EC4" w:rsidRDefault="00C95EC4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Кто осуществляет регулиро</w:t>
      </w:r>
      <w:r w:rsidR="00C325F1">
        <w:rPr>
          <w:rFonts w:ascii="Times New Roman" w:hAnsi="Times New Roman" w:cs="Times New Roman"/>
          <w:sz w:val="28"/>
          <w:szCs w:val="28"/>
        </w:rPr>
        <w:t>вание оплаты труда в учреждении?</w:t>
      </w:r>
    </w:p>
    <w:p w:rsidR="00E542DD" w:rsidRDefault="00C325F1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Определить сумму доплаты за работу на компьютере – 20 %, месячный должностной оклад 16800 руб. в месяц  </w:t>
      </w:r>
      <w:r w:rsidR="00FF79B4">
        <w:rPr>
          <w:rFonts w:ascii="Times New Roman" w:hAnsi="Times New Roman" w:cs="Times New Roman"/>
          <w:sz w:val="28"/>
          <w:szCs w:val="28"/>
        </w:rPr>
        <w:t xml:space="preserve">отработано 16 дней </w:t>
      </w:r>
      <w:r w:rsidR="00550ABF">
        <w:rPr>
          <w:rFonts w:ascii="Times New Roman" w:hAnsi="Times New Roman" w:cs="Times New Roman"/>
          <w:sz w:val="28"/>
          <w:szCs w:val="28"/>
        </w:rPr>
        <w:t xml:space="preserve"> </w:t>
      </w:r>
      <w:r w:rsidR="000C49A0">
        <w:rPr>
          <w:rFonts w:ascii="Times New Roman" w:hAnsi="Times New Roman" w:cs="Times New Roman"/>
          <w:sz w:val="28"/>
          <w:szCs w:val="28"/>
        </w:rPr>
        <w:t>из 20</w:t>
      </w:r>
      <w:r w:rsidR="00E542DD">
        <w:rPr>
          <w:rFonts w:ascii="Times New Roman" w:hAnsi="Times New Roman" w:cs="Times New Roman"/>
          <w:sz w:val="28"/>
          <w:szCs w:val="28"/>
        </w:rPr>
        <w:t>.</w:t>
      </w:r>
    </w:p>
    <w:p w:rsidR="00E542DD" w:rsidRDefault="00E542DD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Определить размер премии, если темп роста привлечённых средств 109,2%. Премии установлены за прирост средств – 15 %. за каждый % прироста до 5 по 2 %, свыше 5 % по 0,5.</w:t>
      </w:r>
    </w:p>
    <w:p w:rsidR="00B5435E" w:rsidRDefault="00E542DD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Определить сумму премии, если месячный должностной оклад 16200, премии установлены за выполнение плана доходов 16 % за каждый % перевыполнения по 0,5 %. План доходов выполнен</w:t>
      </w:r>
      <w:r w:rsidR="00B5435E">
        <w:rPr>
          <w:rFonts w:ascii="Times New Roman" w:hAnsi="Times New Roman" w:cs="Times New Roman"/>
          <w:sz w:val="28"/>
          <w:szCs w:val="28"/>
        </w:rPr>
        <w:t xml:space="preserve"> на 102,5%  за качественное выполнение должностных обязанностей – 4 %.  Работник отработал 15 дней из 20. </w:t>
      </w:r>
    </w:p>
    <w:p w:rsidR="00B5435E" w:rsidRDefault="00B5435E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Начислить заработную плату охраннику банка. Если он отработал 210 часов, при норме  180 часов. Часовая тарифная ставка 60 руб. </w:t>
      </w:r>
    </w:p>
    <w:p w:rsidR="00B5435E" w:rsidRDefault="00B5435E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Определить сумму районного коэффициента для работника, если районный коэффициент – 40 %., месячный должностной оклад 26000 руб., сумма  начисленной премии  6100 руб., сумма доплат 3400 руб. Работник отработал 16 дней из 20 дней. </w:t>
      </w:r>
    </w:p>
    <w:p w:rsidR="00B5435E" w:rsidRDefault="00B5435E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Задачи  планирования численности работников</w:t>
      </w:r>
    </w:p>
    <w:p w:rsidR="00B5435E" w:rsidRDefault="00B5435E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Материалы, используемые при планировании показателей по труду и его оплате</w:t>
      </w:r>
    </w:p>
    <w:p w:rsidR="00B5435E" w:rsidRDefault="00B5435E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Расчёт показателей</w:t>
      </w:r>
    </w:p>
    <w:p w:rsidR="00B5435E" w:rsidRDefault="00B5435E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Темп роста на планируемый год</w:t>
      </w:r>
    </w:p>
    <w:p w:rsidR="00526186" w:rsidRDefault="00526186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Удельный вес по категориям работников</w:t>
      </w:r>
    </w:p>
    <w:p w:rsidR="00526186" w:rsidRDefault="00526186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Затраты времени на выполнение работ</w:t>
      </w:r>
    </w:p>
    <w:p w:rsidR="00526186" w:rsidRDefault="00526186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Штатная численность работников</w:t>
      </w:r>
    </w:p>
    <w:p w:rsidR="00526186" w:rsidRDefault="00526186" w:rsidP="00C95E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Средняя заработная плата 1 работника.</w:t>
      </w:r>
    </w:p>
    <w:p w:rsidR="00526186" w:rsidRDefault="00526186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Определите фонд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доплат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численность работников 100 чел. Месячный должностной оклад 18400 руб. Размер доплат 15 %.</w:t>
      </w:r>
    </w:p>
    <w:p w:rsidR="00FD1A6E" w:rsidRDefault="00526186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Определить</w:t>
      </w:r>
      <w:r w:rsidR="00E11F57">
        <w:rPr>
          <w:rFonts w:ascii="Times New Roman" w:hAnsi="Times New Roman" w:cs="Times New Roman"/>
          <w:sz w:val="28"/>
          <w:szCs w:val="28"/>
        </w:rPr>
        <w:t xml:space="preserve"> фонд премий, если фонд оплаты труда по окладам 13800 тыс. руб. Темп роста привлечённых средств 107,5 %, премии за прирост  10 %, за каждый % прироста по 2 %</w:t>
      </w:r>
    </w:p>
    <w:p w:rsidR="00FD1A6E" w:rsidRDefault="00FD1A6E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Определить плановый фонд заработной платы, если средняя заработная плата</w:t>
      </w:r>
      <w:r w:rsidR="00E1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месяц 15200 руб., предусмотрен рост на 10 %. Численность работников 50 чел., предусмотрено снижение численности на 5 чел.</w:t>
      </w:r>
    </w:p>
    <w:p w:rsidR="00526186" w:rsidRDefault="00FD1A6E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Определить годовой фонд заработной платы охранной службы часовая ставка 80 руб., годовой фонд рабочего времени  </w:t>
      </w:r>
      <w:r w:rsidR="005168EA">
        <w:rPr>
          <w:rFonts w:ascii="Times New Roman" w:hAnsi="Times New Roman" w:cs="Times New Roman"/>
          <w:sz w:val="28"/>
          <w:szCs w:val="28"/>
        </w:rPr>
        <w:t>1910 часов Численность работников 10 чел, снизится на 20 %. Районный коэффициент – 40 %</w:t>
      </w:r>
    </w:p>
    <w:p w:rsidR="005168EA" w:rsidRDefault="005168EA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Определить годовой фонд заработной платы охраной службы. Норма часов 1 работника в месяц 175 часов, часовая ставка 80 руб. Численность работников 5 человек, районный коэффициент – 40 %, фонд оплаты труда увеличился на 25 % на сверхурочную работу. </w:t>
      </w:r>
    </w:p>
    <w:p w:rsidR="003D36FB" w:rsidRDefault="005168EA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Определить фонд</w:t>
      </w:r>
      <w:r w:rsidR="00DB1F44">
        <w:rPr>
          <w:rFonts w:ascii="Times New Roman" w:hAnsi="Times New Roman" w:cs="Times New Roman"/>
          <w:sz w:val="28"/>
          <w:szCs w:val="28"/>
        </w:rPr>
        <w:t xml:space="preserve"> </w:t>
      </w:r>
      <w:r w:rsidR="003D36FB">
        <w:rPr>
          <w:rFonts w:ascii="Times New Roman" w:hAnsi="Times New Roman" w:cs="Times New Roman"/>
          <w:sz w:val="28"/>
          <w:szCs w:val="28"/>
        </w:rPr>
        <w:t>районного коэффициента, если фонд оплаты труда по окладам 18200 тыс. руб., фонд доплат 3200 тыс. руб., фонд премий 4500 тыс. руб., районный коэффициент  40 %.</w:t>
      </w:r>
    </w:p>
    <w:p w:rsidR="003D36FB" w:rsidRDefault="003D36FB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30. Рассчитать плановый фонд заработной платы на год, месячный должностной оклад 14200 руб. повысится на 5 %, численность работников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отчётном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30 человек, в планируемом – 34 человека. </w:t>
      </w:r>
    </w:p>
    <w:p w:rsidR="00972957" w:rsidRDefault="003D36FB" w:rsidP="00C9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972957">
        <w:rPr>
          <w:rFonts w:ascii="Times New Roman" w:hAnsi="Times New Roman" w:cs="Times New Roman"/>
          <w:sz w:val="28"/>
          <w:szCs w:val="28"/>
        </w:rPr>
        <w:t xml:space="preserve">Определить дополнительный фонд заработной платы, фонд заработной платы по окладам 14200 тыс. руб., фонд доплат 1280 тыс. руб., фонд премий 2100 тыс. руб., районный коэффициент – 40 %. Дополнительный фонд заработной платы – 3 %. </w:t>
      </w:r>
    </w:p>
    <w:p w:rsidR="005168EA" w:rsidRDefault="00972957" w:rsidP="00972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957">
        <w:rPr>
          <w:rFonts w:ascii="Times New Roman" w:hAnsi="Times New Roman" w:cs="Times New Roman"/>
          <w:b/>
          <w:sz w:val="28"/>
          <w:szCs w:val="28"/>
        </w:rPr>
        <w:t>Тема: «Собственный капитал и привлечённые средства банков»</w:t>
      </w:r>
    </w:p>
    <w:p w:rsidR="00972957" w:rsidRDefault="00972957" w:rsidP="00972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ресурсы банка?</w:t>
      </w:r>
    </w:p>
    <w:p w:rsidR="00972957" w:rsidRDefault="00972957" w:rsidP="00972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включает в себя собственный капитал банка?</w:t>
      </w:r>
    </w:p>
    <w:p w:rsidR="00972957" w:rsidRDefault="00972957" w:rsidP="00972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Характеристика функций  собственного капитала:</w:t>
      </w:r>
    </w:p>
    <w:p w:rsidR="00972957" w:rsidRDefault="00972957" w:rsidP="00972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защитная</w:t>
      </w:r>
    </w:p>
    <w:p w:rsidR="00972957" w:rsidRDefault="00972957" w:rsidP="00972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оперативная</w:t>
      </w:r>
    </w:p>
    <w:p w:rsidR="00972957" w:rsidRDefault="00972957" w:rsidP="00972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регулирующая</w:t>
      </w:r>
    </w:p>
    <w:p w:rsidR="00972957" w:rsidRDefault="00972957" w:rsidP="00972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понимается под уставным капиталом?</w:t>
      </w:r>
    </w:p>
    <w:p w:rsidR="00972957" w:rsidRDefault="00972957" w:rsidP="00972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понимается под эмиссионным доходом?</w:t>
      </w:r>
    </w:p>
    <w:p w:rsidR="00972957" w:rsidRDefault="00F15EAB" w:rsidP="00972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рассчитать чистый собственный капитал банка?</w:t>
      </w:r>
    </w:p>
    <w:p w:rsidR="00F15EAB" w:rsidRDefault="00F15EAB" w:rsidP="00972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определяется реальная величина дополнительного капитала?</w:t>
      </w:r>
    </w:p>
    <w:p w:rsidR="00F15EAB" w:rsidRDefault="00F15EAB" w:rsidP="00972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понимается под депозитами банка?</w:t>
      </w:r>
    </w:p>
    <w:p w:rsidR="00F15EAB" w:rsidRDefault="00F15EAB" w:rsidP="00972957">
      <w:pPr>
        <w:rPr>
          <w:rFonts w:ascii="Times New Roman" w:hAnsi="Times New Roman" w:cs="Times New Roman"/>
          <w:sz w:val="28"/>
          <w:szCs w:val="28"/>
        </w:rPr>
      </w:pPr>
    </w:p>
    <w:p w:rsidR="00F15EAB" w:rsidRDefault="00F15EAB" w:rsidP="00F15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AB">
        <w:rPr>
          <w:rFonts w:ascii="Times New Roman" w:hAnsi="Times New Roman" w:cs="Times New Roman"/>
          <w:b/>
          <w:sz w:val="28"/>
          <w:szCs w:val="28"/>
        </w:rPr>
        <w:t>Тема: Пассивы банка, планирование объёма и структуры</w:t>
      </w:r>
    </w:p>
    <w:p w:rsidR="00F15EAB" w:rsidRDefault="00F15EAB" w:rsidP="00F1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 включается в собственный капитал?</w:t>
      </w:r>
    </w:p>
    <w:p w:rsidR="00F15EAB" w:rsidRDefault="00F15EAB" w:rsidP="00F15EAB">
      <w:pPr>
        <w:rPr>
          <w:rFonts w:ascii="Times New Roman" w:hAnsi="Times New Roman" w:cs="Times New Roman"/>
          <w:sz w:val="28"/>
          <w:szCs w:val="28"/>
        </w:rPr>
      </w:pPr>
      <w:r w:rsidRPr="00F15EA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Что понимается под пассивными операциями?</w:t>
      </w:r>
    </w:p>
    <w:p w:rsidR="00F15EAB" w:rsidRDefault="00F15EAB" w:rsidP="00F1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3)Какой размер должен быть уставного капитала?</w:t>
      </w:r>
    </w:p>
    <w:p w:rsidR="00F15EAB" w:rsidRDefault="00F15EAB" w:rsidP="00F1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 чего создаются резервные и другие фонды банка?</w:t>
      </w:r>
    </w:p>
    <w:p w:rsidR="00F15EAB" w:rsidRDefault="00F15EAB" w:rsidP="00F1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Задачи планирования собственного капитала.</w:t>
      </w:r>
    </w:p>
    <w:p w:rsidR="00F15EAB" w:rsidRDefault="00F15EAB" w:rsidP="00F1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Как рассчитываются показатели:</w:t>
      </w:r>
    </w:p>
    <w:p w:rsidR="00F15EAB" w:rsidRDefault="00F15EAB" w:rsidP="00F1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темп роста на планируемый год</w:t>
      </w:r>
    </w:p>
    <w:p w:rsidR="00F15EAB" w:rsidRDefault="00F15EAB" w:rsidP="00F1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Удельный вес отдельных источников собственного капитала.</w:t>
      </w:r>
    </w:p>
    <w:p w:rsidR="00F15EAB" w:rsidRDefault="00F15EAB" w:rsidP="00F1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Плановая сумма собственных 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 w:cs="Times New Roman"/>
          <w:sz w:val="28"/>
          <w:szCs w:val="28"/>
        </w:rPr>
        <w:t>елом и по источникам.</w:t>
      </w:r>
    </w:p>
    <w:p w:rsidR="008E7AC7" w:rsidRDefault="00F15EAB" w:rsidP="00F1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каких случаях банки могут увеличивать привлечённые ресурсы от физических лиц</w:t>
      </w:r>
      <w:r w:rsidR="008E7AC7">
        <w:rPr>
          <w:rFonts w:ascii="Times New Roman" w:hAnsi="Times New Roman" w:cs="Times New Roman"/>
          <w:sz w:val="28"/>
          <w:szCs w:val="28"/>
        </w:rPr>
        <w:t>, от юридических лиц?</w:t>
      </w:r>
    </w:p>
    <w:p w:rsidR="00F15EAB" w:rsidRDefault="008E7AC7" w:rsidP="008E7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C7">
        <w:rPr>
          <w:rFonts w:ascii="Times New Roman" w:hAnsi="Times New Roman" w:cs="Times New Roman"/>
          <w:b/>
          <w:sz w:val="28"/>
          <w:szCs w:val="28"/>
        </w:rPr>
        <w:t>Тема: Расходы банка, их виды и планирование</w:t>
      </w:r>
    </w:p>
    <w:p w:rsidR="008E7AC7" w:rsidRDefault="008E7AC7" w:rsidP="008E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 относится к процентным расходам?</w:t>
      </w:r>
    </w:p>
    <w:p w:rsidR="008E7AC7" w:rsidRDefault="008E7AC7" w:rsidP="008E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Что относится к непроцентным расходам?</w:t>
      </w:r>
    </w:p>
    <w:p w:rsidR="008E7AC7" w:rsidRDefault="008E7AC7" w:rsidP="008E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включаемые в операционные расходы?</w:t>
      </w:r>
    </w:p>
    <w:p w:rsidR="008E7AC7" w:rsidRDefault="008E7AC7" w:rsidP="008E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Расходы, включаемые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неоперационные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</w:t>
      </w:r>
    </w:p>
    <w:p w:rsidR="008E7AC7" w:rsidRDefault="008E7AC7" w:rsidP="008E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Рассчитать расходы на центральное отопление, если площадь банка 920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высота 2,5 м, норма расхода газа на отопление 0,72 Гкал, на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тариф за 1 Гкал – 1870 руб.</w:t>
      </w:r>
    </w:p>
    <w:p w:rsidR="002F3F91" w:rsidRDefault="008E7AC7" w:rsidP="008E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Рассчитать расход бензина для автомобиля на планируемый год на зимний период. Плановый пробег 14200 км, в том числе зимой 60 % от всего пробега, норма расхода бензина 20 л. на 100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 зимний период норма повышается на 15 %</w:t>
      </w:r>
      <w:r w:rsidR="002F3F91">
        <w:rPr>
          <w:rFonts w:ascii="Times New Roman" w:hAnsi="Times New Roman" w:cs="Times New Roman"/>
          <w:sz w:val="28"/>
          <w:szCs w:val="28"/>
        </w:rPr>
        <w:t>. Цена 1 л. бензина 25 руб.</w:t>
      </w:r>
    </w:p>
    <w:p w:rsidR="002F3F91" w:rsidRDefault="002F3F91" w:rsidP="008E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Рассчитать расходы на канцелярские принадлежности, если количество сотрудников 20 чел, количество авторучек на 1 работника в месяц 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средняя цена 26 руб. </w:t>
      </w:r>
    </w:p>
    <w:p w:rsidR="002F3F91" w:rsidRDefault="002F3F91" w:rsidP="008E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Рассчитать сумму процентных расходов по вкладам и депозитам на планируемый год. Среднегодовая сумма вкладов 620 млн. руб. за отчётный год, на планируемый год – 780 млн. руб. </w:t>
      </w:r>
    </w:p>
    <w:p w:rsidR="002F3F91" w:rsidRDefault="002F3F91" w:rsidP="008E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Процентные ставки по вкладам</w:t>
      </w:r>
    </w:p>
    <w:p w:rsidR="002F3F91" w:rsidRDefault="002F3F91" w:rsidP="002F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 востребования  2,5 %, их доля 52 %</w:t>
      </w:r>
    </w:p>
    <w:p w:rsidR="002F3F91" w:rsidRDefault="002F3F91" w:rsidP="002F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Срочные 2,75 % их доля 30 %</w:t>
      </w:r>
    </w:p>
    <w:p w:rsidR="002F3F91" w:rsidRDefault="002F3F91" w:rsidP="002F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Пенсионные  3,22 % их доля 18 %</w:t>
      </w:r>
    </w:p>
    <w:p w:rsidR="00C4035F" w:rsidRDefault="002F3F91" w:rsidP="002F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Рассчитать сумму амортизационных отчислений на планируемый год. Банк имеет охранную сигнализацию стоимостью  120 млн. руб. Остаточная стоимость 85 млн. руб. </w:t>
      </w:r>
      <w:r w:rsidR="00C4035F">
        <w:rPr>
          <w:rFonts w:ascii="Times New Roman" w:hAnsi="Times New Roman" w:cs="Times New Roman"/>
          <w:sz w:val="28"/>
          <w:szCs w:val="28"/>
        </w:rPr>
        <w:t>Общий срок эксплуатации 5 лет.</w:t>
      </w:r>
    </w:p>
    <w:p w:rsidR="00C4035F" w:rsidRDefault="00C4035F" w:rsidP="002F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 Рассчитать расходы на освещение, если площадь банка 920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норма освещения на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- 65 ватт. Средняя продолжительность горения  7 часов в день, число рабочих дней в году 220, тариф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/час 2 руб. </w:t>
      </w:r>
    </w:p>
    <w:p w:rsidR="008E7AC7" w:rsidRDefault="00C4035F" w:rsidP="00C40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35F">
        <w:rPr>
          <w:rFonts w:ascii="Times New Roman" w:hAnsi="Times New Roman" w:cs="Times New Roman"/>
          <w:b/>
          <w:sz w:val="28"/>
          <w:szCs w:val="28"/>
        </w:rPr>
        <w:t>Тема: «Активы банка, планирование объёма и структуры»</w:t>
      </w:r>
    </w:p>
    <w:p w:rsidR="00C4035F" w:rsidRDefault="00C4035F" w:rsidP="00C4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4035F">
        <w:rPr>
          <w:rFonts w:ascii="Times New Roman" w:hAnsi="Times New Roman" w:cs="Times New Roman"/>
          <w:sz w:val="28"/>
          <w:szCs w:val="28"/>
        </w:rPr>
        <w:t>Что такое активные операции банка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4035F" w:rsidRDefault="00C4035F" w:rsidP="00C4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Что относится к кассовым операциям банка?</w:t>
      </w:r>
    </w:p>
    <w:p w:rsidR="00C4035F" w:rsidRDefault="00C4035F" w:rsidP="00C4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Зачем нужны кассовые активы банку?</w:t>
      </w:r>
    </w:p>
    <w:p w:rsidR="00C4035F" w:rsidRDefault="00C4035F" w:rsidP="00C4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Что относится к капитализированным активам банка?</w:t>
      </w:r>
    </w:p>
    <w:p w:rsidR="00C4035F" w:rsidRDefault="00C4035F" w:rsidP="00C4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Что понимается под размещёнными (доходными) активами банка?</w:t>
      </w:r>
    </w:p>
    <w:p w:rsidR="00C4035F" w:rsidRDefault="00C4035F" w:rsidP="00C4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Чт</w:t>
      </w:r>
      <w:r w:rsidR="0019744E">
        <w:rPr>
          <w:rFonts w:ascii="Times New Roman" w:hAnsi="Times New Roman" w:cs="Times New Roman"/>
          <w:sz w:val="28"/>
          <w:szCs w:val="28"/>
        </w:rPr>
        <w:t>о относится к производительным активам банка?</w:t>
      </w:r>
    </w:p>
    <w:p w:rsidR="0019744E" w:rsidRDefault="0019744E" w:rsidP="00C4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Что относится к непроизводительным активам банка?</w:t>
      </w:r>
    </w:p>
    <w:p w:rsidR="0019744E" w:rsidRDefault="0019744E" w:rsidP="00C4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Почему необходимо планировать активные операции банка?</w:t>
      </w:r>
    </w:p>
    <w:p w:rsidR="0019744E" w:rsidRDefault="0019744E" w:rsidP="00C4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Рассчитать плановую сумму активов банка, если сумма активов за прошлый год составила 45800 тыс. руб., за отчётный год 48900 тыс. руб. На планируемый год предусмотрено увеличить активы на 8,5 %. </w:t>
      </w:r>
    </w:p>
    <w:p w:rsidR="0044428C" w:rsidRDefault="0019744E" w:rsidP="00C4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Рассчитайте на планируемый год </w:t>
      </w:r>
      <w:r w:rsidR="0044428C">
        <w:rPr>
          <w:rFonts w:ascii="Times New Roman" w:hAnsi="Times New Roman" w:cs="Times New Roman"/>
          <w:sz w:val="28"/>
          <w:szCs w:val="28"/>
        </w:rPr>
        <w:t>активные операции по выдаче ссуд физическим лицам, если всего активов за отчётный год 86000 тыс. руб., в том числе ссуды физическим лицам 15800 тыс. руб. Сумма активов на планируемый год предусмотрена 97300 тыс. руб. Доля ссуд физическим лицам снизится на 1,5 %.</w:t>
      </w:r>
    </w:p>
    <w:p w:rsidR="00CD6B87" w:rsidRDefault="0044428C" w:rsidP="00CD6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«Доходы банка и их планирование»</w:t>
      </w:r>
    </w:p>
    <w:p w:rsidR="00CD6B87" w:rsidRDefault="00CD6B87" w:rsidP="00CD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1)Какие доходы относятся к процентным доходам?</w:t>
      </w:r>
    </w:p>
    <w:p w:rsidR="00CD6B87" w:rsidRDefault="00CD6B87" w:rsidP="00CD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Какие доходы относятся к непроцентным доходам?</w:t>
      </w:r>
    </w:p>
    <w:p w:rsidR="00CD6B87" w:rsidRDefault="00CD6B87" w:rsidP="00CD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Какие доходы относятся к операционным доходам?</w:t>
      </w:r>
    </w:p>
    <w:p w:rsidR="00CD6B87" w:rsidRDefault="00CD6B87" w:rsidP="00CD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Какие доходы относятся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неоперационным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доходам?</w:t>
      </w:r>
    </w:p>
    <w:p w:rsidR="00CD6B87" w:rsidRDefault="00CD6B87" w:rsidP="00CD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чём заключается значение доходов банка?</w:t>
      </w:r>
    </w:p>
    <w:p w:rsidR="00CD6B87" w:rsidRDefault="00CD6B87" w:rsidP="00CD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Какие материалы используют при планировании доходов?</w:t>
      </w:r>
    </w:p>
    <w:p w:rsidR="004D5C4E" w:rsidRDefault="00CD6B87" w:rsidP="00CD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Определите сумму процентных доходов банка, если банк планирует получить: % по выданным кредитам – 18,5 млн. руб., по депозитам и вкладам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– 24,6 млн. руб., % от операций с ценными бумагами – 8,6 млн. руб. штрафы, пени,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неустойки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0,3 млн. руб. комиссионные вознаграждения</w:t>
      </w:r>
      <w:r w:rsidR="004D5C4E">
        <w:rPr>
          <w:rFonts w:ascii="Times New Roman" w:hAnsi="Times New Roman" w:cs="Times New Roman"/>
          <w:sz w:val="28"/>
          <w:szCs w:val="28"/>
        </w:rPr>
        <w:t xml:space="preserve"> за оказанные услуги – 0,2 млн. руб. </w:t>
      </w:r>
    </w:p>
    <w:p w:rsidR="004D5C4E" w:rsidRDefault="004D5C4E" w:rsidP="00CD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Определите сумму непроцентных доходов банка, если банк планирует получить: непроцентные доходы от операций с инвалютой – 0,9 млн. руб., комиссионные вознаграждения за оказанные услуги – 0,3 млн. руб., от долевого участия в деятельности других организаций – 0,65 млн. руб.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по выданным кредитам – 18,5 млн. руб., по депозитам – 3,8 млн. руб. </w:t>
      </w:r>
    </w:p>
    <w:p w:rsidR="00FD530B" w:rsidRDefault="004D5C4E" w:rsidP="00CD6B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Рассчитайте сумму плановых доходов от операционной деятельности, если общая сумма активных операций составит в планируемом году  18650 тыс. руб. Средняя процентная ставка в отчётном году составляет  13,7 %, в планируемом  ставка возрастёт на 0,3 %.</w:t>
      </w:r>
      <w:proofErr w:type="gramEnd"/>
    </w:p>
    <w:p w:rsidR="00FD530B" w:rsidRDefault="00FD530B" w:rsidP="00CD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Рассчитайте сумму плановых непроцентных доходов, если банк в отчётном году оказал  9600 услуг, в планируемом году предусматривается увеличение числа услуг на 15 %. Средний тариф комиссионного вознаграждения составил в отчётном году 18,5 и возрастёт в планируемом на 0,5 руб. </w:t>
      </w:r>
    </w:p>
    <w:p w:rsidR="004D5C4E" w:rsidRDefault="00FD530B" w:rsidP="00FD5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0B">
        <w:rPr>
          <w:rFonts w:ascii="Times New Roman" w:hAnsi="Times New Roman" w:cs="Times New Roman"/>
          <w:b/>
          <w:sz w:val="28"/>
          <w:szCs w:val="28"/>
        </w:rPr>
        <w:t>Тема: «Прибыль банка, порядок её формирования и планирования»</w:t>
      </w:r>
    </w:p>
    <w:p w:rsidR="00FD530B" w:rsidRDefault="00FD530B" w:rsidP="00FD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1.Процентная маржа определяется?</w:t>
      </w:r>
    </w:p>
    <w:p w:rsidR="00FD530B" w:rsidRDefault="00FD530B" w:rsidP="00FD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определяется непроцентная маржа?</w:t>
      </w:r>
    </w:p>
    <w:p w:rsidR="00FD530B" w:rsidRDefault="00FD530B" w:rsidP="00FD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определить балансовую прибыль?</w:t>
      </w:r>
    </w:p>
    <w:p w:rsidR="00FD530B" w:rsidRDefault="00FD530B" w:rsidP="00FD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определить чистую прибыль банка?</w:t>
      </w:r>
    </w:p>
    <w:p w:rsidR="00FD530B" w:rsidRDefault="00FD530B" w:rsidP="00FD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соотношение должно быть между темпами роста доходов и расходов?</w:t>
      </w:r>
    </w:p>
    <w:p w:rsidR="00FD530B" w:rsidRDefault="00FD530B" w:rsidP="00FD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6.Расчёт общей рентабельности банка?</w:t>
      </w:r>
    </w:p>
    <w:p w:rsidR="00FD530B" w:rsidRDefault="00FD530B" w:rsidP="00FD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Расчёт коэффициента операционной маржи?</w:t>
      </w:r>
    </w:p>
    <w:p w:rsidR="00FD530B" w:rsidRDefault="00FD530B" w:rsidP="00FD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Расчёт коэффициента рентабельности капитала?</w:t>
      </w:r>
    </w:p>
    <w:p w:rsidR="00FD530B" w:rsidRDefault="00FD530B" w:rsidP="00FD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Расчёт коэффициента </w:t>
      </w:r>
      <w:r w:rsidR="004B4029">
        <w:rPr>
          <w:rFonts w:ascii="Times New Roman" w:hAnsi="Times New Roman" w:cs="Times New Roman"/>
          <w:sz w:val="28"/>
          <w:szCs w:val="28"/>
        </w:rPr>
        <w:t>чистой процентной маржи?</w:t>
      </w:r>
    </w:p>
    <w:p w:rsidR="004B4029" w:rsidRPr="00FD530B" w:rsidRDefault="004B4029" w:rsidP="00FD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 рассчитывается СПРЭД?</w:t>
      </w:r>
    </w:p>
    <w:p w:rsidR="00CD6B87" w:rsidRPr="00CD6B87" w:rsidRDefault="00CD6B87" w:rsidP="00CD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EAB" w:rsidRPr="00F15EAB" w:rsidRDefault="00F15EAB" w:rsidP="00F15EAB">
      <w:pPr>
        <w:rPr>
          <w:rFonts w:ascii="Times New Roman" w:hAnsi="Times New Roman" w:cs="Times New Roman"/>
          <w:sz w:val="28"/>
          <w:szCs w:val="28"/>
        </w:rPr>
      </w:pPr>
    </w:p>
    <w:p w:rsidR="00C95EC4" w:rsidRPr="00972957" w:rsidRDefault="00C95EC4" w:rsidP="00C95EC4">
      <w:pPr>
        <w:rPr>
          <w:rFonts w:ascii="Times New Roman" w:hAnsi="Times New Roman" w:cs="Times New Roman"/>
          <w:b/>
          <w:sz w:val="28"/>
          <w:szCs w:val="28"/>
        </w:rPr>
      </w:pPr>
    </w:p>
    <w:p w:rsidR="00F6415E" w:rsidRPr="000F1D5F" w:rsidRDefault="00F6415E" w:rsidP="000F1D5F">
      <w:pPr>
        <w:rPr>
          <w:rFonts w:ascii="Times New Roman" w:hAnsi="Times New Roman" w:cs="Times New Roman"/>
          <w:sz w:val="28"/>
          <w:szCs w:val="28"/>
        </w:rPr>
      </w:pPr>
    </w:p>
    <w:p w:rsidR="000F1D5F" w:rsidRPr="000F1D5F" w:rsidRDefault="000F1D5F" w:rsidP="000F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5F" w:rsidRPr="00433E7B" w:rsidRDefault="000F1D5F" w:rsidP="00433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E7B" w:rsidRPr="004F4618" w:rsidRDefault="00433E7B" w:rsidP="004F46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3E7B" w:rsidRPr="004F4618" w:rsidSect="00DB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FF0"/>
    <w:multiLevelType w:val="hybridMultilevel"/>
    <w:tmpl w:val="DAB2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D0DFB"/>
    <w:multiLevelType w:val="hybridMultilevel"/>
    <w:tmpl w:val="1610E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D6DC0"/>
    <w:multiLevelType w:val="hybridMultilevel"/>
    <w:tmpl w:val="7BAE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D005F"/>
    <w:multiLevelType w:val="hybridMultilevel"/>
    <w:tmpl w:val="545A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764F9"/>
    <w:multiLevelType w:val="hybridMultilevel"/>
    <w:tmpl w:val="C42A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3412B"/>
    <w:multiLevelType w:val="hybridMultilevel"/>
    <w:tmpl w:val="9CD2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E2EBA"/>
    <w:multiLevelType w:val="hybridMultilevel"/>
    <w:tmpl w:val="97AC4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618"/>
    <w:rsid w:val="000C49A0"/>
    <w:rsid w:val="000F1D5F"/>
    <w:rsid w:val="0019744E"/>
    <w:rsid w:val="002F3F91"/>
    <w:rsid w:val="00360394"/>
    <w:rsid w:val="003C1EEA"/>
    <w:rsid w:val="003D36FB"/>
    <w:rsid w:val="00433E7B"/>
    <w:rsid w:val="0044428C"/>
    <w:rsid w:val="004B4029"/>
    <w:rsid w:val="004D5C4E"/>
    <w:rsid w:val="004E41F6"/>
    <w:rsid w:val="004F4618"/>
    <w:rsid w:val="005168EA"/>
    <w:rsid w:val="00526186"/>
    <w:rsid w:val="00550ABF"/>
    <w:rsid w:val="008A3C91"/>
    <w:rsid w:val="008E7AC7"/>
    <w:rsid w:val="00906F58"/>
    <w:rsid w:val="009358AA"/>
    <w:rsid w:val="00972957"/>
    <w:rsid w:val="00AF0135"/>
    <w:rsid w:val="00B5435E"/>
    <w:rsid w:val="00BB3CFB"/>
    <w:rsid w:val="00C325F1"/>
    <w:rsid w:val="00C369C6"/>
    <w:rsid w:val="00C4035F"/>
    <w:rsid w:val="00C95EC4"/>
    <w:rsid w:val="00CD6B87"/>
    <w:rsid w:val="00D833CC"/>
    <w:rsid w:val="00DB1F44"/>
    <w:rsid w:val="00DB3E33"/>
    <w:rsid w:val="00E11F57"/>
    <w:rsid w:val="00E542DD"/>
    <w:rsid w:val="00F15EAB"/>
    <w:rsid w:val="00F30CAF"/>
    <w:rsid w:val="00F6415E"/>
    <w:rsid w:val="00FD1A6E"/>
    <w:rsid w:val="00FD530B"/>
    <w:rsid w:val="00FD5EA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2015-04-09T01:29:00Z</dcterms:created>
  <dcterms:modified xsi:type="dcterms:W3CDTF">2015-04-16T02:37:00Z</dcterms:modified>
</cp:coreProperties>
</file>